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1E6D5" w14:textId="08CC21B3" w:rsidR="00B670EE" w:rsidRPr="00145092" w:rsidRDefault="00B670EE" w:rsidP="00B670EE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45092">
        <w:rPr>
          <w:rFonts w:cs="Arial"/>
          <w:b w:val="0"/>
          <w:bCs/>
          <w:sz w:val="24"/>
          <w:szCs w:val="24"/>
        </w:rPr>
        <w:t>3GPP TSG-RAN WG4 Meeting #</w:t>
      </w:r>
      <w:r w:rsidRPr="00145092">
        <w:rPr>
          <w:b w:val="0"/>
          <w:bCs/>
        </w:rPr>
        <w:t xml:space="preserve"> </w:t>
      </w:r>
      <w:r w:rsidR="00F7439E" w:rsidRPr="00145092">
        <w:rPr>
          <w:rFonts w:cs="Arial"/>
          <w:b w:val="0"/>
          <w:bCs/>
          <w:sz w:val="24"/>
          <w:szCs w:val="24"/>
        </w:rPr>
        <w:t>100</w:t>
      </w:r>
      <w:r w:rsidRPr="00145092">
        <w:rPr>
          <w:rFonts w:cs="Arial"/>
          <w:b w:val="0"/>
          <w:bCs/>
          <w:sz w:val="24"/>
          <w:szCs w:val="24"/>
        </w:rPr>
        <w:t xml:space="preserve">-e                  </w:t>
      </w:r>
      <w:r w:rsidRPr="00145092">
        <w:rPr>
          <w:rFonts w:cs="Arial"/>
          <w:b w:val="0"/>
          <w:bCs/>
          <w:sz w:val="24"/>
          <w:szCs w:val="24"/>
        </w:rPr>
        <w:tab/>
      </w:r>
      <w:r w:rsidR="00F30459" w:rsidRPr="00F30459">
        <w:rPr>
          <w:rFonts w:cs="Arial"/>
          <w:b w:val="0"/>
          <w:bCs/>
          <w:sz w:val="24"/>
          <w:szCs w:val="24"/>
        </w:rPr>
        <w:t>R4-2114233</w:t>
      </w:r>
    </w:p>
    <w:p w14:paraId="34E1650D" w14:textId="2DFD4C51" w:rsidR="00B670EE" w:rsidRPr="00145092" w:rsidRDefault="00B670EE" w:rsidP="00B670EE">
      <w:pPr>
        <w:pStyle w:val="Header"/>
        <w:tabs>
          <w:tab w:val="right" w:pos="9781"/>
          <w:tab w:val="right" w:pos="13323"/>
        </w:tabs>
        <w:outlineLvl w:val="0"/>
        <w:rPr>
          <w:b w:val="0"/>
          <w:bCs/>
          <w:sz w:val="24"/>
          <w:szCs w:val="24"/>
          <w:lang w:eastAsia="zh-CN"/>
        </w:rPr>
      </w:pPr>
      <w:r w:rsidRPr="00145092">
        <w:rPr>
          <w:b w:val="0"/>
          <w:bCs/>
          <w:sz w:val="24"/>
          <w:szCs w:val="24"/>
          <w:lang w:eastAsia="zh-CN"/>
        </w:rPr>
        <w:t xml:space="preserve">Electronic Meeting, </w:t>
      </w:r>
      <w:r w:rsidR="00BD759B" w:rsidRPr="00145092">
        <w:rPr>
          <w:b w:val="0"/>
          <w:bCs/>
          <w:sz w:val="24"/>
          <w:szCs w:val="24"/>
          <w:lang w:eastAsia="zh-CN"/>
        </w:rPr>
        <w:t>Aug</w:t>
      </w:r>
      <w:r w:rsidRPr="00145092">
        <w:rPr>
          <w:b w:val="0"/>
          <w:bCs/>
          <w:sz w:val="24"/>
          <w:szCs w:val="24"/>
          <w:lang w:eastAsia="zh-CN"/>
        </w:rPr>
        <w:t xml:space="preserve">. </w:t>
      </w:r>
      <w:r w:rsidR="00BD759B" w:rsidRPr="00145092">
        <w:rPr>
          <w:b w:val="0"/>
          <w:bCs/>
          <w:sz w:val="24"/>
          <w:szCs w:val="24"/>
          <w:lang w:eastAsia="zh-CN"/>
        </w:rPr>
        <w:t>16</w:t>
      </w:r>
      <w:r w:rsidRPr="00145092">
        <w:rPr>
          <w:b w:val="0"/>
          <w:bCs/>
          <w:sz w:val="24"/>
          <w:szCs w:val="24"/>
          <w:lang w:eastAsia="zh-CN"/>
        </w:rPr>
        <w:t>-27, 2021</w:t>
      </w:r>
    </w:p>
    <w:p w14:paraId="45EE7E3C" w14:textId="77777777" w:rsidR="00B670EE" w:rsidRPr="00145092" w:rsidRDefault="00B670EE" w:rsidP="00B670EE">
      <w:pPr>
        <w:widowControl w:val="0"/>
        <w:spacing w:after="0"/>
        <w:rPr>
          <w:rFonts w:ascii="Arial" w:hAnsi="Arial"/>
          <w:bCs/>
          <w:sz w:val="24"/>
          <w:lang w:eastAsia="ja-JP"/>
        </w:rPr>
      </w:pPr>
    </w:p>
    <w:p w14:paraId="696DADD1" w14:textId="77777777" w:rsidR="00B670EE" w:rsidRPr="00145092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Cs/>
          <w:sz w:val="24"/>
        </w:rPr>
      </w:pPr>
      <w:r w:rsidRPr="00145092">
        <w:rPr>
          <w:rFonts w:ascii="Arial" w:eastAsia="Calibri" w:hAnsi="Arial" w:cs="Arial"/>
          <w:bCs/>
          <w:sz w:val="24"/>
        </w:rPr>
        <w:t>Source:</w:t>
      </w:r>
      <w:r w:rsidRPr="00145092">
        <w:rPr>
          <w:rFonts w:ascii="Arial" w:eastAsia="Calibri" w:hAnsi="Arial" w:cs="Arial"/>
          <w:bCs/>
          <w:sz w:val="24"/>
        </w:rPr>
        <w:tab/>
        <w:t>Nokia, Nokia Shanghai Bell</w:t>
      </w:r>
    </w:p>
    <w:p w14:paraId="2FB22BF4" w14:textId="17BBB52C" w:rsidR="00B670EE" w:rsidRPr="00145092" w:rsidRDefault="00B670EE" w:rsidP="00B670EE">
      <w:pPr>
        <w:ind w:left="1985" w:hanging="1985"/>
        <w:rPr>
          <w:rFonts w:ascii="Arial" w:eastAsia="Calibri" w:hAnsi="Arial" w:cs="Arial"/>
          <w:bCs/>
          <w:sz w:val="24"/>
        </w:rPr>
      </w:pPr>
      <w:r w:rsidRPr="00145092">
        <w:rPr>
          <w:rFonts w:ascii="Arial" w:eastAsia="Calibri" w:hAnsi="Arial" w:cs="Arial"/>
          <w:bCs/>
          <w:sz w:val="24"/>
        </w:rPr>
        <w:t>Title:</w:t>
      </w:r>
      <w:r w:rsidRPr="00145092">
        <w:rPr>
          <w:rFonts w:ascii="Arial" w:eastAsia="Calibri" w:hAnsi="Arial" w:cs="Arial"/>
          <w:bCs/>
          <w:sz w:val="24"/>
        </w:rPr>
        <w:tab/>
      </w:r>
      <w:r w:rsidR="00EF14DC" w:rsidRPr="0014509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Remaining issues</w:t>
      </w:r>
      <w:r w:rsidRPr="00145092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 on </w:t>
      </w:r>
      <w:r w:rsidR="00EF14DC" w:rsidRPr="00145092">
        <w:rPr>
          <w:rFonts w:ascii="Arial" w:hAnsi="Arial" w:cs="Arial"/>
          <w:bCs/>
          <w:color w:val="000000" w:themeColor="text1"/>
          <w:sz w:val="24"/>
          <w:szCs w:val="24"/>
        </w:rPr>
        <w:t>NR positioning RSTD requirements</w:t>
      </w:r>
    </w:p>
    <w:p w14:paraId="614D013C" w14:textId="57763DD8" w:rsidR="00B670EE" w:rsidRPr="00145092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Cs/>
          <w:sz w:val="24"/>
        </w:rPr>
      </w:pPr>
      <w:r w:rsidRPr="00145092">
        <w:rPr>
          <w:rFonts w:ascii="Arial" w:eastAsia="MS Mincho" w:hAnsi="Arial" w:cs="Arial"/>
          <w:bCs/>
          <w:sz w:val="24"/>
        </w:rPr>
        <w:t>Agenda item:</w:t>
      </w:r>
      <w:r w:rsidRPr="00145092">
        <w:rPr>
          <w:rFonts w:ascii="Arial" w:eastAsia="MS Mincho" w:hAnsi="Arial" w:cs="Arial"/>
          <w:bCs/>
          <w:sz w:val="24"/>
        </w:rPr>
        <w:tab/>
      </w:r>
      <w:r w:rsidR="00CB6004" w:rsidRPr="00145092">
        <w:rPr>
          <w:rFonts w:ascii="Arial" w:eastAsia="MS Mincho" w:hAnsi="Arial" w:cs="Arial"/>
          <w:bCs/>
          <w:sz w:val="24"/>
        </w:rPr>
        <w:t xml:space="preserve">6.1.6.1.1 </w:t>
      </w:r>
      <w:r w:rsidR="002A2114" w:rsidRPr="00145092">
        <w:rPr>
          <w:rFonts w:ascii="Arial" w:eastAsia="MS Mincho" w:hAnsi="Arial" w:cs="Arial"/>
          <w:bCs/>
          <w:sz w:val="24"/>
        </w:rPr>
        <w:t xml:space="preserve">              </w:t>
      </w:r>
    </w:p>
    <w:p w14:paraId="62355394" w14:textId="51457A15" w:rsidR="00B670EE" w:rsidRPr="00145092" w:rsidRDefault="00B670EE" w:rsidP="00B670EE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145092">
        <w:rPr>
          <w:rFonts w:ascii="Arial" w:eastAsia="Calibri" w:hAnsi="Arial" w:cs="Arial"/>
          <w:bCs/>
          <w:sz w:val="24"/>
        </w:rPr>
        <w:t>Document for:</w:t>
      </w:r>
      <w:r w:rsidRPr="00145092">
        <w:rPr>
          <w:rFonts w:ascii="Arial" w:eastAsia="Calibri" w:hAnsi="Arial" w:cs="Arial"/>
          <w:bCs/>
          <w:sz w:val="24"/>
        </w:rPr>
        <w:tab/>
      </w:r>
      <w:r w:rsidR="00BD759B" w:rsidRPr="00145092">
        <w:rPr>
          <w:rFonts w:ascii="Arial" w:eastAsia="Calibri" w:hAnsi="Arial" w:cs="Arial"/>
          <w:bCs/>
          <w:sz w:val="24"/>
        </w:rPr>
        <w:t>Discussion</w:t>
      </w:r>
    </w:p>
    <w:p w14:paraId="7CF7938E" w14:textId="7E19F756" w:rsidR="00ED1327" w:rsidRPr="00145092" w:rsidRDefault="52562533" w:rsidP="00ED1327">
      <w:pPr>
        <w:pStyle w:val="Heading1"/>
        <w:rPr>
          <w:bCs/>
          <w:color w:val="000000" w:themeColor="text1"/>
          <w:lang w:val="en-US"/>
        </w:rPr>
      </w:pPr>
      <w:r w:rsidRPr="00145092">
        <w:rPr>
          <w:bCs/>
          <w:color w:val="000000" w:themeColor="text1"/>
          <w:lang w:val="en-US"/>
        </w:rPr>
        <w:t>Introduction</w:t>
      </w:r>
    </w:p>
    <w:p w14:paraId="3779CEEA" w14:textId="7CE06546" w:rsidR="006C168D" w:rsidRPr="00145092" w:rsidRDefault="00EF14DC" w:rsidP="003C5D48">
      <w:pPr>
        <w:rPr>
          <w:bCs/>
        </w:rPr>
      </w:pPr>
      <w:bookmarkStart w:id="2" w:name="_Hlk510705081"/>
      <w:r w:rsidRPr="00145092">
        <w:rPr>
          <w:bCs/>
        </w:rPr>
        <w:t>In</w:t>
      </w:r>
      <w:r w:rsidR="00A04DEC" w:rsidRPr="00145092">
        <w:rPr>
          <w:bCs/>
        </w:rPr>
        <w:t xml:space="preserve"> RAN4 #99e</w:t>
      </w:r>
      <w:r w:rsidR="002712A4" w:rsidRPr="00145092">
        <w:rPr>
          <w:bCs/>
        </w:rPr>
        <w:t>,</w:t>
      </w:r>
      <w:r w:rsidR="00A04DEC" w:rsidRPr="00145092">
        <w:rPr>
          <w:bCs/>
        </w:rPr>
        <w:t xml:space="preserve"> Rel-16 </w:t>
      </w:r>
      <w:r w:rsidRPr="00145092">
        <w:rPr>
          <w:bCs/>
        </w:rPr>
        <w:t xml:space="preserve">core </w:t>
      </w:r>
      <w:r w:rsidR="00346B3A" w:rsidRPr="00145092">
        <w:rPr>
          <w:bCs/>
        </w:rPr>
        <w:t>requirement</w:t>
      </w:r>
      <w:r w:rsidRPr="00145092">
        <w:rPr>
          <w:bCs/>
        </w:rPr>
        <w:t xml:space="preserve"> </w:t>
      </w:r>
      <w:proofErr w:type="spellStart"/>
      <w:r w:rsidRPr="00145092">
        <w:rPr>
          <w:bCs/>
        </w:rPr>
        <w:t>discussionhas</w:t>
      </w:r>
      <w:proofErr w:type="spellEnd"/>
      <w:r w:rsidRPr="00145092">
        <w:rPr>
          <w:bCs/>
        </w:rPr>
        <w:t xml:space="preserve"> been</w:t>
      </w:r>
      <w:r w:rsidR="00A04DEC" w:rsidRPr="00145092">
        <w:rPr>
          <w:bCs/>
        </w:rPr>
        <w:t xml:space="preserve"> </w:t>
      </w:r>
      <w:r w:rsidRPr="00145092">
        <w:rPr>
          <w:bCs/>
        </w:rPr>
        <w:t xml:space="preserve">close, there are </w:t>
      </w:r>
      <w:proofErr w:type="gramStart"/>
      <w:r w:rsidRPr="00145092">
        <w:rPr>
          <w:bCs/>
        </w:rPr>
        <w:t>still remaining</w:t>
      </w:r>
      <w:proofErr w:type="gramEnd"/>
      <w:r w:rsidRPr="00145092">
        <w:rPr>
          <w:bCs/>
        </w:rPr>
        <w:t xml:space="preserve"> issues to complete the measurement period requirement. </w:t>
      </w:r>
      <w:r w:rsidR="002712A4" w:rsidRPr="00145092">
        <w:rPr>
          <w:bCs/>
        </w:rPr>
        <w:t xml:space="preserve">In this contribution, we continue discussions on the remaining issues of RSTD requirements </w:t>
      </w:r>
      <w:r w:rsidR="00A04DEC" w:rsidRPr="00145092">
        <w:rPr>
          <w:bCs/>
        </w:rPr>
        <w:t>captured in the WF [1].</w:t>
      </w:r>
    </w:p>
    <w:p w14:paraId="4B4629CA" w14:textId="055A8040" w:rsidR="00734A07" w:rsidRPr="00145092" w:rsidRDefault="52562533" w:rsidP="00F03CC7">
      <w:pPr>
        <w:pStyle w:val="Heading1"/>
        <w:rPr>
          <w:bCs/>
          <w:lang w:val="en-US" w:eastAsia="ja-JP"/>
        </w:rPr>
      </w:pPr>
      <w:r w:rsidRPr="00145092">
        <w:rPr>
          <w:bCs/>
          <w:color w:val="000000" w:themeColor="text1"/>
          <w:lang w:val="en-US"/>
        </w:rPr>
        <w:t>Discussion</w:t>
      </w:r>
      <w:bookmarkEnd w:id="2"/>
      <w:r w:rsidR="00BC6519" w:rsidRPr="00145092">
        <w:rPr>
          <w:bCs/>
          <w:lang w:val="en-US" w:eastAsia="ja-JP"/>
        </w:rPr>
        <w:t xml:space="preserve"> </w:t>
      </w:r>
    </w:p>
    <w:p w14:paraId="47958D7F" w14:textId="77777777" w:rsidR="005A1A86" w:rsidRPr="00145092" w:rsidRDefault="005A1A86" w:rsidP="007F788B">
      <w:pPr>
        <w:rPr>
          <w:bCs/>
          <w:lang w:val="en-US" w:eastAsia="ja-JP"/>
        </w:rPr>
      </w:pPr>
    </w:p>
    <w:p w14:paraId="6DD05178" w14:textId="546B841B" w:rsidR="003A7EA4" w:rsidRDefault="002712A4" w:rsidP="00CF6152">
      <w:pPr>
        <w:rPr>
          <w:bCs/>
          <w:lang w:eastAsia="zh-CN"/>
        </w:rPr>
      </w:pPr>
      <w:r w:rsidRPr="00145092">
        <w:rPr>
          <w:bCs/>
          <w:lang w:eastAsia="zh-CN"/>
        </w:rPr>
        <w:t>The RSTD requirements have been almost completed with a full set-up of measurement period calculation</w:t>
      </w:r>
      <w:r w:rsidR="00890328" w:rsidRPr="00145092">
        <w:rPr>
          <w:bCs/>
          <w:lang w:eastAsia="zh-CN"/>
        </w:rPr>
        <w:t>, and some corner case studies remain</w:t>
      </w:r>
      <w:r w:rsidR="00C44433">
        <w:rPr>
          <w:bCs/>
          <w:lang w:eastAsia="zh-CN"/>
        </w:rPr>
        <w:t xml:space="preserve"> together with</w:t>
      </w:r>
      <w:r w:rsidR="00890328" w:rsidRPr="00145092">
        <w:rPr>
          <w:bCs/>
          <w:lang w:eastAsia="zh-CN"/>
        </w:rPr>
        <w:t xml:space="preserve"> </w:t>
      </w:r>
      <w:r w:rsidR="00C44433">
        <w:rPr>
          <w:bCs/>
          <w:lang w:eastAsia="zh-CN"/>
        </w:rPr>
        <w:t>o</w:t>
      </w:r>
      <w:r w:rsidR="00890328" w:rsidRPr="00145092">
        <w:rPr>
          <w:bCs/>
          <w:lang w:eastAsia="zh-CN"/>
        </w:rPr>
        <w:t xml:space="preserve">bservation window </w:t>
      </w:r>
      <w:r w:rsidR="00C44433">
        <w:rPr>
          <w:bCs/>
          <w:lang w:eastAsia="zh-CN"/>
        </w:rPr>
        <w:t xml:space="preserve">issue </w:t>
      </w:r>
      <w:r w:rsidR="00890328" w:rsidRPr="00145092">
        <w:rPr>
          <w:bCs/>
          <w:lang w:eastAsia="zh-CN"/>
        </w:rPr>
        <w:t xml:space="preserve">for PRS resources for more discussion. </w:t>
      </w:r>
    </w:p>
    <w:p w14:paraId="02328BBE" w14:textId="6827A73A" w:rsidR="00C44433" w:rsidRPr="00145092" w:rsidRDefault="00C44433" w:rsidP="00CF6152">
      <w:pPr>
        <w:rPr>
          <w:lang w:eastAsia="ja-JP"/>
        </w:rPr>
      </w:pPr>
    </w:p>
    <w:p w14:paraId="5447468B" w14:textId="247D8A2E" w:rsidR="00793FD6" w:rsidRPr="00145092" w:rsidRDefault="00461A79" w:rsidP="00793FD6">
      <w:pPr>
        <w:pStyle w:val="Heading2"/>
        <w:numPr>
          <w:ilvl w:val="2"/>
          <w:numId w:val="1"/>
        </w:numPr>
        <w:rPr>
          <w:rFonts w:eastAsia="MS Mincho"/>
          <w:bCs/>
        </w:rPr>
      </w:pPr>
      <w:r w:rsidRPr="00145092">
        <w:rPr>
          <w:rFonts w:eastAsia="MS Mincho"/>
          <w:bCs/>
          <w:i/>
          <w:iCs/>
        </w:rPr>
        <w:t xml:space="preserve"> </w:t>
      </w:r>
      <w:r w:rsidRPr="00145092">
        <w:rPr>
          <w:rFonts w:eastAsia="MS Mincho"/>
          <w:bCs/>
        </w:rPr>
        <w:t>Observation window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3FD6" w:rsidRPr="00145092" w14:paraId="38829CCA" w14:textId="77777777" w:rsidTr="00793FD6">
        <w:tc>
          <w:tcPr>
            <w:tcW w:w="9629" w:type="dxa"/>
          </w:tcPr>
          <w:p w14:paraId="7F269684" w14:textId="77777777" w:rsidR="00461A79" w:rsidRPr="00145092" w:rsidRDefault="00461A79" w:rsidP="00461A79">
            <w:pPr>
              <w:numPr>
                <w:ilvl w:val="0"/>
                <w:numId w:val="17"/>
              </w:numPr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>Observation window for L</w:t>
            </w:r>
            <w:r w:rsidRPr="00145092">
              <w:rPr>
                <w:bCs/>
                <w:vertAlign w:val="subscript"/>
                <w:lang w:val="en-US" w:eastAsia="ja-JP"/>
              </w:rPr>
              <w:t xml:space="preserve">PRS </w:t>
            </w:r>
            <w:r w:rsidRPr="00145092">
              <w:rPr>
                <w:bCs/>
                <w:lang w:val="en-US" w:eastAsia="ja-JP"/>
              </w:rPr>
              <w:t xml:space="preserve">is </w:t>
            </w:r>
            <w:proofErr w:type="spellStart"/>
            <w:r w:rsidRPr="00145092">
              <w:rPr>
                <w:bCs/>
                <w:lang w:val="en-US" w:eastAsia="ja-JP"/>
              </w:rPr>
              <w:t>T</w:t>
            </w:r>
            <w:r w:rsidRPr="00145092">
              <w:rPr>
                <w:bCs/>
                <w:vertAlign w:val="subscript"/>
                <w:lang w:val="en-US" w:eastAsia="ja-JP"/>
              </w:rPr>
              <w:t>available_</w:t>
            </w:r>
            <w:proofErr w:type="gramStart"/>
            <w:r w:rsidRPr="00145092">
              <w:rPr>
                <w:bCs/>
                <w:vertAlign w:val="subscript"/>
                <w:lang w:val="en-US" w:eastAsia="ja-JP"/>
              </w:rPr>
              <w:t>PRS,i</w:t>
            </w:r>
            <w:proofErr w:type="spellEnd"/>
            <w:proofErr w:type="gramEnd"/>
          </w:p>
          <w:p w14:paraId="0669403D" w14:textId="77777777" w:rsidR="00461A79" w:rsidRPr="00145092" w:rsidRDefault="00461A79" w:rsidP="00461A79">
            <w:pPr>
              <w:numPr>
                <w:ilvl w:val="0"/>
                <w:numId w:val="17"/>
              </w:numPr>
              <w:tabs>
                <w:tab w:val="num" w:pos="1440"/>
              </w:tabs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 xml:space="preserve">This can be revisited if any technical issue is identified based on outcome of relation between the observation windows of </w:t>
            </w:r>
            <w:proofErr w:type="spellStart"/>
            <w:r w:rsidRPr="00145092">
              <w:rPr>
                <w:bCs/>
                <w:lang w:val="en-US" w:eastAsia="ja-JP"/>
              </w:rPr>
              <w:t>Lprs</w:t>
            </w:r>
            <w:proofErr w:type="spellEnd"/>
            <w:r w:rsidRPr="00145092">
              <w:rPr>
                <w:bCs/>
                <w:lang w:val="en-US" w:eastAsia="ja-JP"/>
              </w:rPr>
              <w:t xml:space="preserve"> and UE processing capability ‘N’</w:t>
            </w:r>
          </w:p>
          <w:p w14:paraId="0ED2286C" w14:textId="77777777" w:rsidR="00461A79" w:rsidRPr="00145092" w:rsidRDefault="00461A79" w:rsidP="00461A79">
            <w:pPr>
              <w:numPr>
                <w:ilvl w:val="0"/>
                <w:numId w:val="17"/>
              </w:numPr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 xml:space="preserve">FFS Relation between the observation windows of </w:t>
            </w:r>
            <w:proofErr w:type="spellStart"/>
            <w:r w:rsidRPr="00145092">
              <w:rPr>
                <w:bCs/>
                <w:lang w:val="en-US" w:eastAsia="ja-JP"/>
              </w:rPr>
              <w:t>Lprs</w:t>
            </w:r>
            <w:proofErr w:type="spellEnd"/>
            <w:r w:rsidRPr="00145092">
              <w:rPr>
                <w:bCs/>
                <w:lang w:val="en-US" w:eastAsia="ja-JP"/>
              </w:rPr>
              <w:t xml:space="preserve"> and UE processing capability ‘N’</w:t>
            </w:r>
          </w:p>
          <w:p w14:paraId="2F657CEB" w14:textId="77777777" w:rsidR="00461A79" w:rsidRPr="00145092" w:rsidRDefault="00461A79" w:rsidP="00461A79">
            <w:pPr>
              <w:numPr>
                <w:ilvl w:val="0"/>
                <w:numId w:val="17"/>
              </w:numPr>
              <w:tabs>
                <w:tab w:val="num" w:pos="1440"/>
              </w:tabs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>Option 1 (Nokia)</w:t>
            </w:r>
          </w:p>
          <w:p w14:paraId="63761A5C" w14:textId="77777777" w:rsidR="00461A79" w:rsidRPr="00145092" w:rsidRDefault="00461A79" w:rsidP="0064128B">
            <w:pPr>
              <w:numPr>
                <w:ilvl w:val="1"/>
                <w:numId w:val="17"/>
              </w:numPr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 xml:space="preserve">A UE needs to use the observation window for N same as </w:t>
            </w:r>
            <w:proofErr w:type="spellStart"/>
            <w:proofErr w:type="gramStart"/>
            <w:r w:rsidRPr="00145092">
              <w:rPr>
                <w:bCs/>
                <w:lang w:eastAsia="ja-JP"/>
              </w:rPr>
              <w:t>L</w:t>
            </w:r>
            <w:r w:rsidRPr="00145092">
              <w:rPr>
                <w:bCs/>
                <w:vertAlign w:val="subscript"/>
                <w:lang w:eastAsia="ja-JP"/>
              </w:rPr>
              <w:t>PRS,i</w:t>
            </w:r>
            <w:proofErr w:type="spellEnd"/>
            <w:proofErr w:type="gramEnd"/>
            <w:r w:rsidRPr="00145092">
              <w:rPr>
                <w:bCs/>
                <w:lang w:val="en-US" w:eastAsia="ja-JP"/>
              </w:rPr>
              <w:t xml:space="preserve"> observation window that was agreed as the aggregating duration of all the PRS resources that fall within MGs and are not muted. </w:t>
            </w:r>
          </w:p>
          <w:p w14:paraId="44DE3734" w14:textId="24ED526B" w:rsidR="00461A79" w:rsidRPr="00145092" w:rsidRDefault="00461A79" w:rsidP="0064128B">
            <w:pPr>
              <w:numPr>
                <w:ilvl w:val="1"/>
                <w:numId w:val="17"/>
              </w:numPr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 xml:space="preserve">If the window T </w:t>
            </w:r>
            <w:proofErr w:type="spellStart"/>
            <w:r w:rsidRPr="00145092">
              <w:rPr>
                <w:bCs/>
                <w:lang w:val="en-US" w:eastAsia="ja-JP"/>
              </w:rPr>
              <w:t>ms</w:t>
            </w:r>
            <w:proofErr w:type="spellEnd"/>
            <w:r w:rsidRPr="00145092">
              <w:rPr>
                <w:bCs/>
                <w:lang w:val="en-US" w:eastAsia="ja-JP"/>
              </w:rPr>
              <w:t xml:space="preserve"> is not set same as the window </w:t>
            </w:r>
            <w:proofErr w:type="spellStart"/>
            <w:r w:rsidRPr="00145092">
              <w:rPr>
                <w:bCs/>
                <w:lang w:eastAsia="ja-JP"/>
              </w:rPr>
              <w:t>L</w:t>
            </w:r>
            <w:r w:rsidRPr="00145092">
              <w:rPr>
                <w:bCs/>
                <w:vertAlign w:val="subscript"/>
                <w:lang w:eastAsia="ja-JP"/>
              </w:rPr>
              <w:t>PRS,i</w:t>
            </w:r>
            <w:proofErr w:type="spellEnd"/>
            <w:r w:rsidRPr="00145092">
              <w:rPr>
                <w:bCs/>
                <w:lang w:val="en-US" w:eastAsia="ja-JP"/>
              </w:rPr>
              <w:t xml:space="preserve">, the requirement applies another scaler 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i/>
                      <w:iCs/>
                      <w:lang w:val="en-US"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en-US"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bCs/>
                              <w:i/>
                              <w:iCs/>
                              <w:lang w:eastAsia="ja-JP"/>
                            </w:rPr>
                            <m:t>,i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ja-JP"/>
                        </w:rPr>
                        <m:t>N</m:t>
                      </m:r>
                    </m:den>
                  </m:f>
                  <m:r>
                    <w:rPr>
                      <w:rFonts w:ascii="Cambria Math" w:hAnsi="Cambria Math"/>
                      <w:lang w:eastAsia="ja-JP"/>
                    </w:rPr>
                    <m:t> ×</m:t>
                  </m:r>
                  <w:bookmarkStart w:id="3" w:name="_Hlk78551295"/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en-US"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ja-JP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ja-JP"/>
                        </w:rPr>
                        <m:t>P</m:t>
                      </m:r>
                    </m:den>
                  </m:f>
                  <w:bookmarkEnd w:id="3"/>
                </m:e>
              </m:d>
            </m:oMath>
            <w:r w:rsidRPr="00145092">
              <w:rPr>
                <w:bCs/>
                <w:lang w:val="en-US" w:eastAsia="ja-JP"/>
              </w:rPr>
              <w:t xml:space="preserve">,  where P is the observation window of </w:t>
            </w:r>
            <w:proofErr w:type="spellStart"/>
            <w:r w:rsidRPr="00145092">
              <w:rPr>
                <w:bCs/>
                <w:lang w:eastAsia="ja-JP"/>
              </w:rPr>
              <w:t>L</w:t>
            </w:r>
            <w:r w:rsidRPr="00145092">
              <w:rPr>
                <w:bCs/>
                <w:vertAlign w:val="subscript"/>
                <w:lang w:eastAsia="ja-JP"/>
              </w:rPr>
              <w:t>PRS,i</w:t>
            </w:r>
            <w:proofErr w:type="spellEnd"/>
            <w:r w:rsidRPr="00145092">
              <w:rPr>
                <w:bCs/>
                <w:lang w:val="en-US" w:eastAsia="ja-JP"/>
              </w:rPr>
              <w:t xml:space="preserve"> period. </w:t>
            </w:r>
          </w:p>
          <w:p w14:paraId="1BF8A26E" w14:textId="4C00F520" w:rsidR="00461A79" w:rsidRPr="00145092" w:rsidRDefault="00461A79" w:rsidP="00461A79">
            <w:pPr>
              <w:numPr>
                <w:ilvl w:val="0"/>
                <w:numId w:val="17"/>
              </w:numPr>
              <w:tabs>
                <w:tab w:val="num" w:pos="1440"/>
              </w:tabs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>Option 2 (CATT, HW)</w:t>
            </w:r>
          </w:p>
          <w:p w14:paraId="2C7C15F4" w14:textId="77777777" w:rsidR="00461A79" w:rsidRPr="00145092" w:rsidRDefault="00461A79" w:rsidP="0064128B">
            <w:pPr>
              <w:numPr>
                <w:ilvl w:val="1"/>
                <w:numId w:val="17"/>
              </w:numPr>
              <w:rPr>
                <w:bCs/>
                <w:lang w:val="en-US" w:eastAsia="ja-JP"/>
              </w:rPr>
            </w:pPr>
            <w:r w:rsidRPr="00145092">
              <w:rPr>
                <w:bCs/>
                <w:lang w:val="en-US" w:eastAsia="ja-JP"/>
              </w:rPr>
              <w:t>No relation between the two observation windows</w:t>
            </w:r>
          </w:p>
          <w:p w14:paraId="2F62E9C3" w14:textId="299996C1" w:rsidR="00461A79" w:rsidRPr="00145092" w:rsidRDefault="00461A79" w:rsidP="00461A79">
            <w:pPr>
              <w:numPr>
                <w:ilvl w:val="0"/>
                <w:numId w:val="17"/>
              </w:numPr>
              <w:rPr>
                <w:bCs/>
                <w:lang w:val="en-US" w:eastAsia="ja-JP"/>
              </w:rPr>
            </w:pPr>
            <w:r w:rsidRPr="00145092">
              <w:rPr>
                <w:bCs/>
                <w:lang w:eastAsia="ja-JP"/>
              </w:rPr>
              <w:t xml:space="preserve">Replace </w:t>
            </w:r>
            <w:proofErr w:type="spellStart"/>
            <w:proofErr w:type="gramStart"/>
            <w:r w:rsidRPr="00145092">
              <w:rPr>
                <w:bCs/>
                <w:lang w:eastAsia="ja-JP"/>
              </w:rPr>
              <w:t>L</w:t>
            </w:r>
            <w:r w:rsidRPr="00145092">
              <w:rPr>
                <w:bCs/>
                <w:vertAlign w:val="subscript"/>
                <w:lang w:eastAsia="ja-JP"/>
              </w:rPr>
              <w:t>PRS,i</w:t>
            </w:r>
            <w:proofErr w:type="spellEnd"/>
            <w:proofErr w:type="gramEnd"/>
            <w:r w:rsidRPr="00145092">
              <w:rPr>
                <w:bCs/>
                <w:lang w:eastAsia="ja-JP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PRS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sup>
              </m:sSubSup>
            </m:oMath>
            <w:r w:rsidRPr="00145092">
              <w:rPr>
                <w:bCs/>
                <w:lang w:eastAsia="ja-JP"/>
              </w:rPr>
              <w:t xml:space="preserve"> </w:t>
            </w:r>
            <w:r w:rsidRPr="00145092">
              <w:rPr>
                <w:bCs/>
                <w:lang w:val="en-US" w:eastAsia="ja-JP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available_PRS</m:t>
                  </m:r>
                  <m:r>
                    <m:rPr>
                      <m:nor/>
                    </m:rPr>
                    <w:rPr>
                      <w:bCs/>
                      <w:lang w:val="en-US" w:eastAsia="ja-JP"/>
                    </w:rPr>
                    <m:t>,i</m:t>
                  </m:r>
                </m:sub>
              </m:sSub>
            </m:oMath>
          </w:p>
          <w:p w14:paraId="00AEB98E" w14:textId="77777777" w:rsidR="00461A79" w:rsidRPr="00145092" w:rsidRDefault="00461A79" w:rsidP="00461A79">
            <w:pPr>
              <w:numPr>
                <w:ilvl w:val="0"/>
                <w:numId w:val="17"/>
              </w:numPr>
              <w:rPr>
                <w:bCs/>
                <w:lang w:val="en-US" w:eastAsia="ja-JP"/>
              </w:rPr>
            </w:pPr>
            <w:proofErr w:type="spellStart"/>
            <w:proofErr w:type="gramStart"/>
            <w:r w:rsidRPr="00145092">
              <w:rPr>
                <w:bCs/>
                <w:lang w:eastAsia="ja-JP"/>
              </w:rPr>
              <w:t>L</w:t>
            </w:r>
            <w:r w:rsidRPr="00145092">
              <w:rPr>
                <w:bCs/>
                <w:vertAlign w:val="subscript"/>
                <w:lang w:eastAsia="ja-JP"/>
              </w:rPr>
              <w:t>PRS,i</w:t>
            </w:r>
            <w:proofErr w:type="spellEnd"/>
            <w:proofErr w:type="gramEnd"/>
            <w:r w:rsidRPr="00145092">
              <w:rPr>
                <w:bCs/>
                <w:lang w:eastAsia="ja-JP"/>
              </w:rPr>
              <w:t xml:space="preserve"> is calculated in the same way as PRS duration </w:t>
            </w:r>
            <w:r w:rsidRPr="00145092">
              <w:rPr>
                <w:bCs/>
                <w:i/>
                <w:iCs/>
                <w:lang w:eastAsia="ja-JP"/>
              </w:rPr>
              <w:t>K</w:t>
            </w:r>
            <w:r w:rsidRPr="00145092">
              <w:rPr>
                <w:bCs/>
                <w:lang w:eastAsia="ja-JP"/>
              </w:rPr>
              <w:t xml:space="preserve"> defined in TS 38.214 clause 5.1.6.5, FFS how to capture it</w:t>
            </w:r>
          </w:p>
          <w:p w14:paraId="20460034" w14:textId="0191E7D4" w:rsidR="00793FD6" w:rsidRPr="00145092" w:rsidRDefault="00793FD6" w:rsidP="00461A79">
            <w:pPr>
              <w:ind w:left="720"/>
              <w:rPr>
                <w:bCs/>
                <w:lang w:val="en-US" w:eastAsia="ja-JP"/>
              </w:rPr>
            </w:pPr>
          </w:p>
        </w:tc>
      </w:tr>
    </w:tbl>
    <w:p w14:paraId="7EE431D6" w14:textId="00FD6637" w:rsidR="00793FD6" w:rsidRPr="00145092" w:rsidRDefault="00793FD6" w:rsidP="00DA5B20">
      <w:pPr>
        <w:rPr>
          <w:bCs/>
          <w:lang w:val="en-US" w:eastAsia="ja-JP"/>
        </w:rPr>
      </w:pPr>
    </w:p>
    <w:p w14:paraId="4CA796E7" w14:textId="7655CABA" w:rsidR="008F5305" w:rsidRPr="00145092" w:rsidRDefault="00890328" w:rsidP="0064128B">
      <w:r w:rsidRPr="00145092">
        <w:rPr>
          <w:bCs/>
          <w:lang w:val="en-US" w:eastAsia="ja-JP"/>
        </w:rPr>
        <w:t>As w</w:t>
      </w:r>
      <w:r w:rsidR="00833DD0" w:rsidRPr="00145092">
        <w:rPr>
          <w:bCs/>
          <w:lang w:val="en-US" w:eastAsia="ja-JP"/>
        </w:rPr>
        <w:t xml:space="preserve">e evaluate the </w:t>
      </w:r>
      <w:r w:rsidRPr="00145092">
        <w:rPr>
          <w:bCs/>
          <w:lang w:val="en-US" w:eastAsia="ja-JP"/>
        </w:rPr>
        <w:t xml:space="preserve">two </w:t>
      </w:r>
      <w:r w:rsidR="00833DD0" w:rsidRPr="00145092">
        <w:rPr>
          <w:bCs/>
          <w:lang w:val="en-US" w:eastAsia="ja-JP"/>
        </w:rPr>
        <w:t xml:space="preserve">options </w:t>
      </w:r>
      <w:r w:rsidRPr="00145092">
        <w:rPr>
          <w:bCs/>
          <w:lang w:val="en-US" w:eastAsia="ja-JP"/>
        </w:rPr>
        <w:t xml:space="preserve">above </w:t>
      </w:r>
      <w:r w:rsidR="000F52BA" w:rsidRPr="00145092">
        <w:rPr>
          <w:bCs/>
          <w:lang w:val="en-US" w:eastAsia="ja-JP"/>
        </w:rPr>
        <w:t>from</w:t>
      </w:r>
      <w:r w:rsidR="00833DD0" w:rsidRPr="00145092">
        <w:rPr>
          <w:bCs/>
          <w:lang w:val="en-US" w:eastAsia="ja-JP"/>
        </w:rPr>
        <w:t xml:space="preserve"> the last meeting</w:t>
      </w:r>
      <w:r w:rsidRPr="00145092">
        <w:rPr>
          <w:bCs/>
          <w:lang w:val="en-US" w:eastAsia="ja-JP"/>
        </w:rPr>
        <w:t xml:space="preserve">, this issue is close to measurement time optimization.  </w:t>
      </w:r>
      <w:r w:rsidR="00833DD0" w:rsidRPr="00145092">
        <w:rPr>
          <w:bCs/>
          <w:lang w:val="en-US" w:eastAsia="ja-JP"/>
        </w:rPr>
        <w:t xml:space="preserve">When </w:t>
      </w:r>
      <w:r w:rsidR="008F5305" w:rsidRPr="00145092">
        <w:t>defining</w:t>
      </w:r>
      <w:r w:rsidR="008F5305" w:rsidRPr="00145092">
        <w:rPr>
          <w:bCs/>
          <w:lang w:val="en-US" w:eastAsia="ja-JP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 w:rsidR="008F5305" w:rsidRPr="00145092">
        <w:t xml:space="preserve">in the requirement, </w:t>
      </w:r>
      <w:r w:rsidR="00CF7376">
        <w:t>we find a few</w:t>
      </w:r>
      <w:r w:rsidRPr="00145092">
        <w:t xml:space="preserve"> </w:t>
      </w:r>
      <w:r w:rsidR="00CF7376">
        <w:t xml:space="preserve">study </w:t>
      </w:r>
      <w:r w:rsidRPr="00145092">
        <w:t>case</w:t>
      </w:r>
      <w:r w:rsidR="00CF7376">
        <w:t>s</w:t>
      </w:r>
      <w:r w:rsidRPr="00145092">
        <w:t xml:space="preserve"> between the </w:t>
      </w:r>
      <w:r w:rsidR="00CF7376">
        <w:t xml:space="preserve">two </w:t>
      </w:r>
      <w:r w:rsidRPr="00145092">
        <w:t>windows</w:t>
      </w:r>
      <w:bookmarkStart w:id="4" w:name="_Hlk78549821"/>
      <w:r w:rsidR="00CF7376">
        <w:t xml:space="preserve"> from the last meeting</w:t>
      </w:r>
      <w:r w:rsidRPr="00145092">
        <w:t>, we underst</w:t>
      </w:r>
      <w:r w:rsidR="00CF7376">
        <w:t>oo</w:t>
      </w:r>
      <w:r w:rsidRPr="00145092">
        <w:t xml:space="preserve">d that the two window cannot be always same in practical usages. Those two values are determined independently </w:t>
      </w:r>
      <w:r w:rsidR="00CF7376">
        <w:t>such that</w:t>
      </w:r>
      <w:r w:rsidRPr="00145092">
        <w:t xml:space="preserve"> </w:t>
      </w:r>
      <w:r w:rsidR="00CF7376">
        <w:t xml:space="preserve">MG and </w:t>
      </w:r>
      <w:r w:rsidRPr="00145092">
        <w:t xml:space="preserve">PRS resource periodicity are configured by network while UE processing time is </w:t>
      </w:r>
      <w:r w:rsidRPr="00145092">
        <w:lastRenderedPageBreak/>
        <w:t xml:space="preserve">determined by UE side. </w:t>
      </w:r>
      <w:r w:rsidR="005F7CCC" w:rsidRPr="00145092">
        <w:t xml:space="preserve">Under the current spec T value is selected without dependency </w:t>
      </w:r>
      <w:r w:rsidR="008B2768" w:rsidRPr="00145092">
        <w:t>on PRS resource</w:t>
      </w:r>
      <w:r w:rsidR="00CF7376">
        <w:t xml:space="preserve"> configuration</w:t>
      </w:r>
      <w:r w:rsidR="008B2768" w:rsidRPr="00145092">
        <w:t xml:space="preserve">, that can be problematic to </w:t>
      </w:r>
      <w:r w:rsidR="00CF7376">
        <w:t>allocate</w:t>
      </w:r>
      <w:r w:rsidR="008B2768" w:rsidRPr="00145092">
        <w:t xml:space="preserve"> PRS resources effectively.</w:t>
      </w:r>
    </w:p>
    <w:p w14:paraId="38F7E41A" w14:textId="77777777" w:rsidR="005F7CCC" w:rsidRPr="00145092" w:rsidRDefault="005F7CCC" w:rsidP="0064128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7CCC" w:rsidRPr="00145092" w14:paraId="26B0D6E5" w14:textId="77777777" w:rsidTr="005F7CCC">
        <w:tc>
          <w:tcPr>
            <w:tcW w:w="9629" w:type="dxa"/>
          </w:tcPr>
          <w:p w14:paraId="315C8B19" w14:textId="77777777" w:rsidR="005F7CCC" w:rsidRPr="00145092" w:rsidRDefault="005F7CCC" w:rsidP="005F7CCC">
            <w:pPr>
              <w:pStyle w:val="TAL"/>
              <w:keepNext w:val="0"/>
              <w:rPr>
                <w:b/>
                <w:bCs/>
                <w:i/>
                <w:iCs/>
                <w:lang w:eastAsia="ja-JP"/>
              </w:rPr>
            </w:pPr>
            <w:proofErr w:type="spellStart"/>
            <w:r w:rsidRPr="00145092">
              <w:rPr>
                <w:b/>
                <w:bCs/>
                <w:i/>
                <w:iCs/>
                <w:lang w:eastAsia="ja-JP"/>
              </w:rPr>
              <w:t>durationOfPRS</w:t>
            </w:r>
            <w:proofErr w:type="spellEnd"/>
            <w:r w:rsidRPr="00145092">
              <w:rPr>
                <w:b/>
                <w:bCs/>
                <w:i/>
                <w:iCs/>
                <w:lang w:eastAsia="ja-JP"/>
              </w:rPr>
              <w:t>-Processing</w:t>
            </w:r>
          </w:p>
          <w:p w14:paraId="46511A9E" w14:textId="77777777" w:rsidR="005F7CCC" w:rsidRPr="00145092" w:rsidRDefault="005F7CCC" w:rsidP="005F7CCC">
            <w:pPr>
              <w:pStyle w:val="TAL"/>
              <w:keepNext w:val="0"/>
              <w:rPr>
                <w:snapToGrid w:val="0"/>
                <w:lang w:eastAsia="ja-JP"/>
              </w:rPr>
            </w:pPr>
            <w:r w:rsidRPr="00145092">
              <w:rPr>
                <w:lang w:eastAsia="ja-JP"/>
              </w:rPr>
              <w:t xml:space="preserve">Indicates the duration </w:t>
            </w:r>
            <w:r w:rsidRPr="00145092">
              <w:rPr>
                <w:i/>
                <w:iCs/>
                <w:lang w:eastAsia="ja-JP"/>
              </w:rPr>
              <w:t xml:space="preserve">N </w:t>
            </w:r>
            <w:r w:rsidRPr="00145092">
              <w:rPr>
                <w:lang w:eastAsia="ja-JP"/>
              </w:rPr>
              <w:t xml:space="preserve">of DL-PRS symbols in units of </w:t>
            </w:r>
            <w:proofErr w:type="spellStart"/>
            <w:r w:rsidRPr="00145092">
              <w:rPr>
                <w:lang w:eastAsia="ja-JP"/>
              </w:rPr>
              <w:t>ms</w:t>
            </w:r>
            <w:proofErr w:type="spellEnd"/>
            <w:r w:rsidRPr="00145092">
              <w:rPr>
                <w:lang w:eastAsia="ja-JP"/>
              </w:rPr>
              <w:t xml:space="preserve"> a UE can process every T </w:t>
            </w:r>
            <w:proofErr w:type="spellStart"/>
            <w:r w:rsidRPr="00145092">
              <w:rPr>
                <w:lang w:eastAsia="ja-JP"/>
              </w:rPr>
              <w:t>ms</w:t>
            </w:r>
            <w:proofErr w:type="spellEnd"/>
            <w:r w:rsidRPr="00145092">
              <w:rPr>
                <w:lang w:eastAsia="ja-JP"/>
              </w:rPr>
              <w:t xml:space="preserve"> assuming maximum DL-PRS bandwidth provided in </w:t>
            </w:r>
            <w:proofErr w:type="spellStart"/>
            <w:r w:rsidRPr="00145092">
              <w:rPr>
                <w:i/>
                <w:iCs/>
                <w:lang w:eastAsia="ja-JP"/>
              </w:rPr>
              <w:t>supportedBandwidthPRS</w:t>
            </w:r>
            <w:proofErr w:type="spellEnd"/>
            <w:r w:rsidRPr="00145092">
              <w:rPr>
                <w:lang w:eastAsia="ja-JP"/>
              </w:rPr>
              <w:t xml:space="preserve"> and comprises the following subfields:</w:t>
            </w:r>
          </w:p>
          <w:p w14:paraId="307705C0" w14:textId="77777777" w:rsidR="005F7CCC" w:rsidRPr="00145092" w:rsidRDefault="005F7CCC" w:rsidP="005F7CCC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14509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     </w:t>
            </w:r>
            <w:proofErr w:type="spellStart"/>
            <w:r w:rsidRPr="00145092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ja-JP"/>
              </w:rPr>
              <w:t>durationOfPRS-ProcessingSymbols</w:t>
            </w:r>
            <w:proofErr w:type="spellEnd"/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: This field specifies the values for </w:t>
            </w:r>
            <w:r w:rsidRPr="00145092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ja-JP"/>
              </w:rPr>
              <w:t>N</w:t>
            </w:r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. Enumerated values indicate 0.125, 0.25, 0.5, 1, 2, 4, 8, 12, 16, 20, 25, 30, 35, 40, 45, 50 </w:t>
            </w:r>
            <w:proofErr w:type="spellStart"/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ms</w:t>
            </w:r>
            <w:proofErr w:type="spellEnd"/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.</w:t>
            </w:r>
          </w:p>
          <w:p w14:paraId="6DF337CE" w14:textId="60C9D31F" w:rsidR="005F7CCC" w:rsidRPr="00145092" w:rsidRDefault="005F7CCC" w:rsidP="005F7CCC">
            <w:pPr>
              <w:rPr>
                <w:b/>
                <w:bCs/>
              </w:rPr>
            </w:pPr>
            <w:r w:rsidRPr="0014509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     </w:t>
            </w:r>
            <w:proofErr w:type="spellStart"/>
            <w:r w:rsidRPr="00145092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ja-JP"/>
              </w:rPr>
              <w:t>durationOfPRS-ProcessingSymbolsInEveryTms</w:t>
            </w:r>
            <w:proofErr w:type="spellEnd"/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: This field specifies the values for </w:t>
            </w:r>
            <w:r w:rsidRPr="00145092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ja-JP"/>
              </w:rPr>
              <w:t>T</w:t>
            </w:r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. Enumerated values indicate 8, 16, 20, 30, 40, 80, 160, 320, 640, 1280 </w:t>
            </w:r>
            <w:proofErr w:type="spellStart"/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ms</w:t>
            </w:r>
            <w:proofErr w:type="spellEnd"/>
            <w:r w:rsidRPr="00145092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.</w:t>
            </w:r>
          </w:p>
        </w:tc>
      </w:tr>
    </w:tbl>
    <w:p w14:paraId="260510EC" w14:textId="77777777" w:rsidR="005F7CCC" w:rsidRPr="00145092" w:rsidRDefault="005F7CCC" w:rsidP="0064128B">
      <w:pPr>
        <w:rPr>
          <w:b/>
          <w:bCs/>
        </w:rPr>
      </w:pPr>
    </w:p>
    <w:bookmarkEnd w:id="4"/>
    <w:p w14:paraId="0E8F3640" w14:textId="4FC2D9F6" w:rsidR="0064128B" w:rsidRPr="00145092" w:rsidRDefault="00EE4708" w:rsidP="00EE4708">
      <w:pPr>
        <w:rPr>
          <w:color w:val="000000" w:themeColor="text1"/>
          <w:kern w:val="2"/>
          <w:lang w:eastAsia="zh-CN"/>
        </w:rPr>
      </w:pPr>
      <w:r w:rsidRPr="00145092">
        <w:t>RAN4 agreed to set that o</w:t>
      </w:r>
      <w:proofErr w:type="spellStart"/>
      <w:r w:rsidRPr="00145092">
        <w:rPr>
          <w:bCs/>
          <w:lang w:val="en-US" w:eastAsia="ja-JP"/>
        </w:rPr>
        <w:t>bservation</w:t>
      </w:r>
      <w:proofErr w:type="spellEnd"/>
      <w:r w:rsidRPr="00145092">
        <w:rPr>
          <w:bCs/>
          <w:lang w:val="en-US" w:eastAsia="ja-JP"/>
        </w:rPr>
        <w:t xml:space="preserve"> window for L</w:t>
      </w:r>
      <w:r w:rsidRPr="00145092">
        <w:rPr>
          <w:bCs/>
          <w:vertAlign w:val="subscript"/>
          <w:lang w:val="en-US" w:eastAsia="ja-JP"/>
        </w:rPr>
        <w:t xml:space="preserve">PRS </w:t>
      </w:r>
      <w:r w:rsidRPr="00145092">
        <w:rPr>
          <w:bCs/>
          <w:lang w:val="en-US" w:eastAsia="ja-JP"/>
        </w:rPr>
        <w:t xml:space="preserve">is </w:t>
      </w:r>
      <w:proofErr w:type="spellStart"/>
      <w:r w:rsidRPr="00145092">
        <w:rPr>
          <w:bCs/>
          <w:lang w:val="en-US" w:eastAsia="ja-JP"/>
        </w:rPr>
        <w:t>T</w:t>
      </w:r>
      <w:r w:rsidRPr="00145092">
        <w:rPr>
          <w:bCs/>
          <w:vertAlign w:val="subscript"/>
          <w:lang w:val="en-US" w:eastAsia="ja-JP"/>
        </w:rPr>
        <w:t>available_</w:t>
      </w:r>
      <w:proofErr w:type="gramStart"/>
      <w:r w:rsidRPr="00145092">
        <w:rPr>
          <w:bCs/>
          <w:vertAlign w:val="subscript"/>
          <w:lang w:val="en-US" w:eastAsia="ja-JP"/>
        </w:rPr>
        <w:t>PRS,i</w:t>
      </w:r>
      <w:proofErr w:type="spellEnd"/>
      <w:r w:rsidRPr="00145092">
        <w:rPr>
          <w:bCs/>
          <w:vertAlign w:val="subscript"/>
          <w:lang w:val="en-US" w:eastAsia="ja-JP"/>
        </w:rPr>
        <w:t>.</w:t>
      </w:r>
      <w:proofErr w:type="gramEnd"/>
      <w:r w:rsidRPr="00145092">
        <w:rPr>
          <w:bCs/>
          <w:vertAlign w:val="subscript"/>
          <w:lang w:val="en-US" w:eastAsia="ja-JP"/>
        </w:rPr>
        <w:t xml:space="preserve"> </w:t>
      </w:r>
      <w:r w:rsidR="00CF7376">
        <w:rPr>
          <w:color w:val="000000" w:themeColor="text1"/>
          <w:kern w:val="2"/>
          <w:lang w:eastAsia="zh-CN"/>
        </w:rPr>
        <w:t>in the last meeting. W</w:t>
      </w:r>
      <w:r w:rsidR="0064128B" w:rsidRPr="00145092">
        <w:rPr>
          <w:color w:val="000000" w:themeColor="text1"/>
          <w:kern w:val="2"/>
          <w:lang w:eastAsia="zh-CN"/>
        </w:rPr>
        <w:t>ith</w:t>
      </w:r>
      <w:r w:rsidR="004A0BB0" w:rsidRPr="00145092">
        <w:rPr>
          <w:color w:val="000000" w:themeColor="text1"/>
          <w:kern w:val="2"/>
          <w:lang w:eastAsia="zh-CN"/>
        </w:rPr>
        <w:t xml:space="preserve"> defining </w:t>
      </w:r>
      <w:r w:rsidR="004A0BB0" w:rsidRPr="00145092">
        <w:rPr>
          <w:rFonts w:eastAsiaTheme="minorEastAsia"/>
          <w:i/>
          <w:iCs/>
          <w:lang w:val="en-US" w:eastAsia="zh-CN"/>
        </w:rPr>
        <w:t>P=</w:t>
      </w:r>
      <w:proofErr w:type="spellStart"/>
      <w:r w:rsidR="004A0BB0" w:rsidRPr="00145092">
        <w:rPr>
          <w:rFonts w:eastAsiaTheme="minorEastAsia"/>
          <w:i/>
          <w:iCs/>
          <w:lang w:val="en-US" w:eastAsia="zh-CN"/>
        </w:rPr>
        <w:t>T</w:t>
      </w:r>
      <w:r w:rsidR="004A0BB0" w:rsidRPr="00145092">
        <w:rPr>
          <w:rFonts w:eastAsiaTheme="minorEastAsia"/>
          <w:i/>
          <w:iCs/>
          <w:vertAlign w:val="subscript"/>
          <w:lang w:val="en-US" w:eastAsia="zh-CN"/>
        </w:rPr>
        <w:t>available_</w:t>
      </w:r>
      <w:proofErr w:type="gramStart"/>
      <w:r w:rsidR="004A0BB0" w:rsidRPr="00145092">
        <w:rPr>
          <w:rFonts w:eastAsiaTheme="minorEastAsia"/>
          <w:i/>
          <w:iCs/>
          <w:vertAlign w:val="subscript"/>
          <w:lang w:val="en-US" w:eastAsia="zh-CN"/>
        </w:rPr>
        <w:t>PRS,i</w:t>
      </w:r>
      <w:proofErr w:type="spellEnd"/>
      <w:r w:rsidR="004A0BB0" w:rsidRPr="00145092">
        <w:rPr>
          <w:rFonts w:eastAsiaTheme="minorEastAsia"/>
          <w:lang w:eastAsia="zh-CN"/>
        </w:rPr>
        <w:t>.</w:t>
      </w:r>
      <w:proofErr w:type="gramEnd"/>
      <w:r w:rsidR="004A0BB0" w:rsidRPr="00145092">
        <w:rPr>
          <w:rFonts w:eastAsiaTheme="minorEastAsia"/>
          <w:lang w:eastAsia="zh-CN"/>
        </w:rPr>
        <w:t>, then</w:t>
      </w:r>
      <w:r w:rsidR="004A3C03" w:rsidRPr="00145092">
        <w:rPr>
          <w:color w:val="000000" w:themeColor="text1"/>
          <w:kern w:val="2"/>
          <w:lang w:eastAsia="zh-CN"/>
        </w:rPr>
        <w:t xml:space="preserve"> let’s review window T </w:t>
      </w:r>
      <w:r w:rsidRPr="00145092">
        <w:rPr>
          <w:color w:val="000000" w:themeColor="text1"/>
          <w:kern w:val="2"/>
          <w:lang w:eastAsia="zh-CN"/>
        </w:rPr>
        <w:t>operation together</w:t>
      </w:r>
      <w:r w:rsidR="004A3C03" w:rsidRPr="00145092">
        <w:rPr>
          <w:color w:val="000000" w:themeColor="text1"/>
          <w:kern w:val="2"/>
          <w:lang w:eastAsia="zh-CN"/>
        </w:rPr>
        <w:t xml:space="preserve">. The candidate numbers of </w:t>
      </w:r>
      <w:r w:rsidR="0064128B" w:rsidRPr="00145092">
        <w:rPr>
          <w:color w:val="000000" w:themeColor="text1"/>
          <w:kern w:val="2"/>
          <w:lang w:eastAsia="zh-CN"/>
        </w:rPr>
        <w:t>‘</w:t>
      </w:r>
      <w:r w:rsidR="004A3C03" w:rsidRPr="00145092">
        <w:rPr>
          <w:color w:val="000000" w:themeColor="text1"/>
          <w:kern w:val="2"/>
          <w:lang w:eastAsia="zh-CN"/>
        </w:rPr>
        <w:t>T</w:t>
      </w:r>
      <w:r w:rsidR="0064128B" w:rsidRPr="00145092">
        <w:rPr>
          <w:color w:val="000000" w:themeColor="text1"/>
          <w:kern w:val="2"/>
          <w:lang w:eastAsia="zh-CN"/>
        </w:rPr>
        <w:t>’</w:t>
      </w:r>
      <w:r w:rsidR="004A3C03" w:rsidRPr="00145092">
        <w:rPr>
          <w:color w:val="000000" w:themeColor="text1"/>
          <w:kern w:val="2"/>
          <w:lang w:eastAsia="zh-CN"/>
        </w:rPr>
        <w:t xml:space="preserve"> are listed in </w:t>
      </w:r>
      <w:r w:rsidR="004A0BB0" w:rsidRPr="00145092">
        <w:rPr>
          <w:color w:val="000000" w:themeColor="text1"/>
          <w:kern w:val="2"/>
          <w:lang w:eastAsia="zh-CN"/>
        </w:rPr>
        <w:t xml:space="preserve">the LPP spec </w:t>
      </w:r>
      <w:r w:rsidR="004A3C03" w:rsidRPr="00145092">
        <w:rPr>
          <w:color w:val="000000" w:themeColor="text1"/>
          <w:kern w:val="2"/>
          <w:lang w:eastAsia="zh-CN"/>
        </w:rPr>
        <w:t>TS37.355.</w:t>
      </w:r>
      <w:r w:rsidR="004A0BB0" w:rsidRPr="00145092">
        <w:rPr>
          <w:color w:val="000000" w:themeColor="text1"/>
          <w:kern w:val="2"/>
          <w:lang w:eastAsia="zh-CN"/>
        </w:rPr>
        <w:t xml:space="preserve"> </w:t>
      </w:r>
      <w:r w:rsidR="00F9439C" w:rsidRPr="00145092">
        <w:rPr>
          <w:color w:val="000000" w:themeColor="text1"/>
          <w:kern w:val="2"/>
          <w:lang w:eastAsia="zh-CN"/>
        </w:rPr>
        <w:t xml:space="preserve">Since T can be set up to 1280 </w:t>
      </w:r>
      <w:proofErr w:type="spellStart"/>
      <w:r w:rsidR="00F9439C" w:rsidRPr="00145092">
        <w:rPr>
          <w:color w:val="000000" w:themeColor="text1"/>
          <w:kern w:val="2"/>
          <w:lang w:eastAsia="zh-CN"/>
        </w:rPr>
        <w:t>ms</w:t>
      </w:r>
      <w:proofErr w:type="spellEnd"/>
      <w:r w:rsidR="00F9439C" w:rsidRPr="00145092">
        <w:rPr>
          <w:color w:val="000000" w:themeColor="text1"/>
          <w:kern w:val="2"/>
          <w:lang w:eastAsia="zh-CN"/>
        </w:rPr>
        <w:t>,</w:t>
      </w:r>
      <w:r w:rsidR="0064128B" w:rsidRPr="00145092">
        <w:rPr>
          <w:color w:val="000000" w:themeColor="text1"/>
          <w:kern w:val="2"/>
          <w:lang w:eastAsia="zh-CN"/>
        </w:rPr>
        <w:t xml:space="preserve"> it has significant period length in PRS measurements comparing to </w:t>
      </w:r>
      <w:proofErr w:type="spellStart"/>
      <w:r w:rsidR="0064128B" w:rsidRPr="00145092">
        <w:rPr>
          <w:rFonts w:eastAsiaTheme="minorEastAsia"/>
          <w:i/>
          <w:iCs/>
          <w:lang w:val="en-US" w:eastAsia="zh-CN"/>
        </w:rPr>
        <w:t>T</w:t>
      </w:r>
      <w:r w:rsidR="0064128B" w:rsidRPr="00145092">
        <w:rPr>
          <w:rFonts w:eastAsiaTheme="minorEastAsia"/>
          <w:i/>
          <w:iCs/>
          <w:vertAlign w:val="subscript"/>
          <w:lang w:val="en-US" w:eastAsia="zh-CN"/>
        </w:rPr>
        <w:t>available_</w:t>
      </w:r>
      <w:proofErr w:type="gramStart"/>
      <w:r w:rsidR="0064128B" w:rsidRPr="00145092">
        <w:rPr>
          <w:rFonts w:eastAsiaTheme="minorEastAsia"/>
          <w:i/>
          <w:iCs/>
          <w:vertAlign w:val="subscript"/>
          <w:lang w:val="en-US" w:eastAsia="zh-CN"/>
        </w:rPr>
        <w:t>PRS,i</w:t>
      </w:r>
      <w:proofErr w:type="spellEnd"/>
      <w:r w:rsidR="0064128B" w:rsidRPr="00145092">
        <w:rPr>
          <w:rFonts w:eastAsiaTheme="minorEastAsia"/>
          <w:i/>
          <w:iCs/>
          <w:vertAlign w:val="subscript"/>
          <w:lang w:val="en-US" w:eastAsia="zh-CN"/>
        </w:rPr>
        <w:t>.</w:t>
      </w:r>
      <w:proofErr w:type="gramEnd"/>
    </w:p>
    <w:p w14:paraId="3897DDA2" w14:textId="77777777" w:rsidR="00D6011B" w:rsidRPr="00145092" w:rsidRDefault="00D6011B" w:rsidP="00D6011B">
      <w:pPr>
        <w:jc w:val="both"/>
        <w:rPr>
          <w:rFonts w:ascii="Courier" w:hAnsi="Courier" w:cs="Courier"/>
          <w:sz w:val="16"/>
          <w:szCs w:val="16"/>
        </w:rPr>
      </w:pPr>
    </w:p>
    <w:p w14:paraId="0AF9EB41" w14:textId="6294D477" w:rsidR="0059749E" w:rsidRPr="00145092" w:rsidRDefault="00540370" w:rsidP="00D6011B">
      <w:pPr>
        <w:jc w:val="both"/>
        <w:rPr>
          <w:color w:val="000000" w:themeColor="text1"/>
          <w:kern w:val="2"/>
          <w:lang w:eastAsia="zh-CN"/>
        </w:rPr>
      </w:pPr>
      <w:bookmarkStart w:id="5" w:name="_Hlk78550225"/>
      <w:r w:rsidRPr="00145092">
        <w:rPr>
          <w:color w:val="000000" w:themeColor="text1"/>
          <w:kern w:val="2"/>
          <w:lang w:eastAsia="zh-CN"/>
        </w:rPr>
        <w:t>We c</w:t>
      </w:r>
      <w:r w:rsidR="005D1ED2" w:rsidRPr="00145092">
        <w:rPr>
          <w:color w:val="000000" w:themeColor="text1"/>
          <w:kern w:val="2"/>
          <w:lang w:eastAsia="zh-CN"/>
        </w:rPr>
        <w:t>onside</w:t>
      </w:r>
      <w:r w:rsidRPr="00145092">
        <w:rPr>
          <w:color w:val="000000" w:themeColor="text1"/>
          <w:kern w:val="2"/>
          <w:lang w:eastAsia="zh-CN"/>
        </w:rPr>
        <w:t>r</w:t>
      </w:r>
      <w:r w:rsidR="005D1ED2" w:rsidRPr="00145092">
        <w:rPr>
          <w:color w:val="000000" w:themeColor="text1"/>
          <w:kern w:val="2"/>
          <w:lang w:eastAsia="zh-CN"/>
        </w:rPr>
        <w:t xml:space="preserve"> two cases of </w:t>
      </w:r>
      <w:r w:rsidR="005D1ED2" w:rsidRPr="00145092">
        <w:rPr>
          <w:rFonts w:eastAsiaTheme="minorEastAsia"/>
          <w:i/>
          <w:iCs/>
          <w:lang w:eastAsia="zh-CN"/>
        </w:rPr>
        <w:t xml:space="preserve">T ≤ </w:t>
      </w:r>
      <w:proofErr w:type="spellStart"/>
      <w:r w:rsidR="005D1ED2" w:rsidRPr="00145092">
        <w:rPr>
          <w:rFonts w:eastAsiaTheme="minorEastAsia"/>
          <w:i/>
          <w:iCs/>
          <w:lang w:eastAsia="zh-CN"/>
        </w:rPr>
        <w:t>T</w:t>
      </w:r>
      <w:r w:rsidR="005D1ED2" w:rsidRPr="00145092">
        <w:rPr>
          <w:rFonts w:eastAsiaTheme="minorEastAsia"/>
          <w:i/>
          <w:iCs/>
          <w:vertAlign w:val="subscript"/>
          <w:lang w:eastAsia="zh-CN"/>
        </w:rPr>
        <w:t>available_</w:t>
      </w:r>
      <w:proofErr w:type="gramStart"/>
      <w:r w:rsidR="005D1ED2" w:rsidRPr="00145092">
        <w:rPr>
          <w:rFonts w:eastAsiaTheme="minorEastAsia"/>
          <w:i/>
          <w:iCs/>
          <w:vertAlign w:val="subscript"/>
          <w:lang w:eastAsia="zh-CN"/>
        </w:rPr>
        <w:t>PRS,i</w:t>
      </w:r>
      <w:proofErr w:type="spellEnd"/>
      <w:proofErr w:type="gramEnd"/>
      <w:r w:rsidR="005D1ED2" w:rsidRPr="00145092">
        <w:rPr>
          <w:rFonts w:eastAsiaTheme="minorEastAsia"/>
          <w:vertAlign w:val="subscript"/>
          <w:lang w:eastAsia="zh-CN"/>
        </w:rPr>
        <w:t>,</w:t>
      </w:r>
      <w:r w:rsidR="00441DB1" w:rsidRPr="00145092">
        <w:rPr>
          <w:rFonts w:eastAsiaTheme="minorEastAsia"/>
          <w:vertAlign w:val="subscript"/>
          <w:lang w:eastAsia="zh-CN"/>
        </w:rPr>
        <w:t xml:space="preserve"> </w:t>
      </w:r>
      <w:r w:rsidR="005D1ED2" w:rsidRPr="00145092">
        <w:rPr>
          <w:rFonts w:eastAsiaTheme="minorEastAsia"/>
          <w:lang w:eastAsia="zh-CN"/>
        </w:rPr>
        <w:t xml:space="preserve">and </w:t>
      </w:r>
      <w:r w:rsidR="005D1ED2" w:rsidRPr="00145092">
        <w:rPr>
          <w:rFonts w:eastAsiaTheme="minorEastAsia"/>
          <w:i/>
          <w:iCs/>
          <w:lang w:eastAsia="zh-CN"/>
        </w:rPr>
        <w:t xml:space="preserve">T&gt; </w:t>
      </w:r>
      <w:proofErr w:type="spellStart"/>
      <w:r w:rsidR="005D1ED2" w:rsidRPr="00145092">
        <w:rPr>
          <w:rFonts w:eastAsiaTheme="minorEastAsia"/>
          <w:i/>
          <w:iCs/>
          <w:lang w:eastAsia="zh-CN"/>
        </w:rPr>
        <w:t>T</w:t>
      </w:r>
      <w:r w:rsidR="005D1ED2" w:rsidRPr="00145092">
        <w:rPr>
          <w:rFonts w:eastAsiaTheme="minorEastAsia"/>
          <w:i/>
          <w:iCs/>
          <w:vertAlign w:val="subscript"/>
          <w:lang w:eastAsia="zh-CN"/>
        </w:rPr>
        <w:t>available_PRS,i</w:t>
      </w:r>
      <w:proofErr w:type="spellEnd"/>
      <w:r w:rsidR="005D1ED2" w:rsidRPr="00145092">
        <w:rPr>
          <w:rFonts w:eastAsiaTheme="minorEastAsia"/>
          <w:i/>
          <w:iCs/>
          <w:vertAlign w:val="subscript"/>
          <w:lang w:eastAsia="zh-CN"/>
        </w:rPr>
        <w:t>.</w:t>
      </w:r>
      <w:bookmarkEnd w:id="5"/>
      <w:r w:rsidR="00441DB1" w:rsidRPr="00145092">
        <w:rPr>
          <w:rFonts w:eastAsiaTheme="minorEastAsia"/>
          <w:i/>
          <w:iCs/>
          <w:vertAlign w:val="subscript"/>
          <w:lang w:eastAsia="zh-CN"/>
        </w:rPr>
        <w:t xml:space="preserve"> </w:t>
      </w:r>
      <w:r w:rsidRPr="00145092">
        <w:rPr>
          <w:color w:val="000000" w:themeColor="text1"/>
          <w:kern w:val="2"/>
          <w:lang w:eastAsia="zh-CN"/>
        </w:rPr>
        <w:t>.</w:t>
      </w:r>
      <w:r w:rsidR="00441DB1" w:rsidRPr="00145092">
        <w:rPr>
          <w:color w:val="000000" w:themeColor="text1"/>
          <w:kern w:val="2"/>
          <w:lang w:eastAsia="zh-CN"/>
        </w:rPr>
        <w:t xml:space="preserve"> </w:t>
      </w:r>
      <w:r w:rsidR="0059749E" w:rsidRPr="00145092">
        <w:rPr>
          <w:color w:val="000000" w:themeColor="text1"/>
          <w:kern w:val="2"/>
          <w:lang w:eastAsia="zh-CN"/>
        </w:rPr>
        <w:t xml:space="preserve">When </w:t>
      </w:r>
      <w:r w:rsidR="0059749E" w:rsidRPr="00145092">
        <w:rPr>
          <w:rFonts w:eastAsiaTheme="minorEastAsia"/>
          <w:lang w:eastAsia="zh-CN"/>
        </w:rPr>
        <w:t xml:space="preserve">T ≤ </w:t>
      </w:r>
      <w:proofErr w:type="spellStart"/>
      <w:r w:rsidR="0059749E" w:rsidRPr="00145092">
        <w:rPr>
          <w:rFonts w:eastAsiaTheme="minorEastAsia"/>
          <w:lang w:eastAsia="zh-CN"/>
        </w:rPr>
        <w:t>T</w:t>
      </w:r>
      <w:r w:rsidR="0059749E" w:rsidRPr="00145092">
        <w:rPr>
          <w:rFonts w:eastAsiaTheme="minorEastAsia"/>
          <w:vertAlign w:val="subscript"/>
          <w:lang w:eastAsia="zh-CN"/>
        </w:rPr>
        <w:t>available_</w:t>
      </w:r>
      <w:proofErr w:type="gramStart"/>
      <w:r w:rsidR="0059749E" w:rsidRPr="00145092">
        <w:rPr>
          <w:rFonts w:eastAsiaTheme="minorEastAsia"/>
          <w:vertAlign w:val="subscript"/>
          <w:lang w:eastAsia="zh-CN"/>
        </w:rPr>
        <w:t>PRS,</w:t>
      </w:r>
      <w:r w:rsidRPr="00145092">
        <w:rPr>
          <w:rFonts w:eastAsiaTheme="minorEastAsia"/>
          <w:vertAlign w:val="subscript"/>
          <w:lang w:eastAsia="zh-CN"/>
        </w:rPr>
        <w:t>I</w:t>
      </w:r>
      <w:proofErr w:type="spellEnd"/>
      <w:proofErr w:type="gramEnd"/>
      <w:r w:rsidRPr="00145092">
        <w:rPr>
          <w:rFonts w:eastAsiaTheme="minorEastAsia"/>
          <w:vertAlign w:val="subscript"/>
          <w:lang w:eastAsia="zh-CN"/>
        </w:rPr>
        <w:t>,</w:t>
      </w:r>
      <w:r w:rsidR="0059749E" w:rsidRPr="00145092">
        <w:rPr>
          <w:rFonts w:eastAsiaTheme="minorEastAsia"/>
          <w:vertAlign w:val="subscript"/>
          <w:lang w:eastAsia="zh-CN"/>
        </w:rPr>
        <w:t xml:space="preserve"> </w:t>
      </w:r>
      <w:r w:rsidR="0059749E" w:rsidRPr="00145092">
        <w:rPr>
          <w:color w:val="000000" w:themeColor="text1"/>
          <w:kern w:val="2"/>
          <w:lang w:eastAsia="zh-CN"/>
        </w:rPr>
        <w:t xml:space="preserve">we agree that there is no problem to set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i/>
                        <w:iCs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</m:oMath>
      <w:r w:rsidRPr="00145092">
        <w:rPr>
          <w:iCs/>
        </w:rPr>
        <w:t>.</w:t>
      </w:r>
      <w:r w:rsidR="00441DB1" w:rsidRPr="00145092">
        <w:rPr>
          <w:iCs/>
        </w:rPr>
        <w:t xml:space="preserve"> </w:t>
      </w:r>
      <w:r w:rsidRPr="00145092">
        <w:rPr>
          <w:iCs/>
        </w:rPr>
        <w:t xml:space="preserve">As </w:t>
      </w:r>
      <w:r w:rsidR="00441DB1" w:rsidRPr="00145092">
        <w:rPr>
          <w:iCs/>
        </w:rPr>
        <w:t>Figure 1</w:t>
      </w:r>
      <w:r w:rsidRPr="00145092">
        <w:rPr>
          <w:iCs/>
        </w:rPr>
        <w:t xml:space="preserve">, a UE can process PRS resource allocated to be measured. </w:t>
      </w:r>
    </w:p>
    <w:p w14:paraId="21EBD3DF" w14:textId="6AE70294" w:rsidR="005D1ED2" w:rsidRPr="00145092" w:rsidRDefault="00441DB1" w:rsidP="00D6011B">
      <w:pPr>
        <w:jc w:val="both"/>
      </w:pPr>
      <w:r w:rsidRPr="00145092">
        <w:object w:dxaOrig="9901" w:dyaOrig="3161" w14:anchorId="0C1C3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141.75pt" o:ole="">
            <v:imagedata r:id="rId13" o:title=""/>
          </v:shape>
          <o:OLEObject Type="Embed" ProgID="Visio.Drawing.15" ShapeID="_x0000_i1025" DrawAspect="Content" ObjectID="_1689786281" r:id="rId14"/>
        </w:object>
      </w:r>
    </w:p>
    <w:p w14:paraId="002A4FDF" w14:textId="1E310B06" w:rsidR="00441DB1" w:rsidRPr="00145092" w:rsidRDefault="00441DB1" w:rsidP="00441DB1">
      <w:pPr>
        <w:jc w:val="center"/>
      </w:pPr>
      <w:r w:rsidRPr="00145092">
        <w:t xml:space="preserve">Figure </w:t>
      </w:r>
      <w:proofErr w:type="gramStart"/>
      <w:r w:rsidRPr="00145092">
        <w:t>1 :</w:t>
      </w:r>
      <w:proofErr w:type="gramEnd"/>
      <w:r w:rsidRPr="00145092">
        <w:t xml:space="preserve"> UE </w:t>
      </w:r>
      <w:r w:rsidR="003E583C" w:rsidRPr="00145092">
        <w:t xml:space="preserve">PRS </w:t>
      </w:r>
      <w:r w:rsidRPr="00145092">
        <w:t xml:space="preserve">processing when </w:t>
      </w:r>
      <w:r w:rsidRPr="00145092">
        <w:rPr>
          <w:rFonts w:eastAsiaTheme="minorEastAsia"/>
          <w:i/>
          <w:iCs/>
          <w:lang w:eastAsia="zh-CN"/>
        </w:rPr>
        <w:t xml:space="preserve">T ≤ </w:t>
      </w:r>
      <w:proofErr w:type="spellStart"/>
      <w:r w:rsidRPr="00145092">
        <w:rPr>
          <w:rFonts w:eastAsiaTheme="minorEastAsia"/>
          <w:i/>
          <w:iCs/>
          <w:lang w:eastAsia="zh-CN"/>
        </w:rPr>
        <w:t>T</w:t>
      </w:r>
      <w:r w:rsidRPr="00145092">
        <w:rPr>
          <w:rFonts w:eastAsiaTheme="minorEastAsia"/>
          <w:i/>
          <w:iCs/>
          <w:vertAlign w:val="subscript"/>
          <w:lang w:eastAsia="zh-CN"/>
        </w:rPr>
        <w:t>available_PRS,i</w:t>
      </w:r>
      <w:proofErr w:type="spellEnd"/>
      <w:r w:rsidRPr="00145092">
        <w:rPr>
          <w:rFonts w:eastAsiaTheme="minorEastAsia"/>
          <w:vertAlign w:val="subscript"/>
          <w:lang w:eastAsia="zh-CN"/>
        </w:rPr>
        <w:t>,</w:t>
      </w:r>
    </w:p>
    <w:p w14:paraId="201F0E43" w14:textId="77777777" w:rsidR="00441DB1" w:rsidRPr="00145092" w:rsidRDefault="00441DB1" w:rsidP="00D6011B">
      <w:pPr>
        <w:jc w:val="both"/>
        <w:rPr>
          <w:rFonts w:ascii="Courier" w:hAnsi="Courier" w:cs="Courier"/>
          <w:sz w:val="16"/>
          <w:szCs w:val="16"/>
        </w:rPr>
      </w:pPr>
    </w:p>
    <w:p w14:paraId="18BF67F0" w14:textId="1B43AB04" w:rsidR="003E583C" w:rsidRPr="00145092" w:rsidRDefault="00540566" w:rsidP="00630CE5">
      <w:pPr>
        <w:overflowPunct/>
        <w:spacing w:after="0"/>
        <w:textAlignment w:val="auto"/>
        <w:rPr>
          <w:color w:val="000000" w:themeColor="text1"/>
          <w:kern w:val="2"/>
          <w:lang w:eastAsia="zh-CN"/>
        </w:rPr>
      </w:pPr>
      <w:r w:rsidRPr="00145092">
        <w:rPr>
          <w:color w:val="000000" w:themeColor="text1"/>
          <w:kern w:val="2"/>
          <w:lang w:eastAsia="zh-CN"/>
        </w:rPr>
        <w:t xml:space="preserve">However, when </w:t>
      </w:r>
      <w:r w:rsidRPr="00145092">
        <w:rPr>
          <w:rFonts w:eastAsiaTheme="minorEastAsia"/>
          <w:lang w:eastAsia="zh-CN"/>
        </w:rPr>
        <w:t xml:space="preserve">T &gt; </w:t>
      </w:r>
      <w:proofErr w:type="spellStart"/>
      <w:r w:rsidRPr="00145092">
        <w:rPr>
          <w:rFonts w:eastAsiaTheme="minorEastAsia"/>
          <w:lang w:eastAsia="zh-CN"/>
        </w:rPr>
        <w:t>T</w:t>
      </w:r>
      <w:r w:rsidRPr="00145092">
        <w:rPr>
          <w:rFonts w:eastAsiaTheme="minorEastAsia"/>
          <w:vertAlign w:val="subscript"/>
          <w:lang w:eastAsia="zh-CN"/>
        </w:rPr>
        <w:t>available_</w:t>
      </w:r>
      <w:proofErr w:type="gramStart"/>
      <w:r w:rsidRPr="00145092">
        <w:rPr>
          <w:rFonts w:eastAsiaTheme="minorEastAsia"/>
          <w:vertAlign w:val="subscript"/>
          <w:lang w:eastAsia="zh-CN"/>
        </w:rPr>
        <w:t>PRS,i</w:t>
      </w:r>
      <w:proofErr w:type="spellEnd"/>
      <w:proofErr w:type="gramEnd"/>
      <w:r w:rsidRPr="00145092">
        <w:rPr>
          <w:rFonts w:eastAsiaTheme="minorEastAsia"/>
          <w:vertAlign w:val="subscript"/>
          <w:lang w:eastAsia="zh-CN"/>
        </w:rPr>
        <w:t xml:space="preserve">, , </w:t>
      </w:r>
      <w:r w:rsidRPr="00145092">
        <w:rPr>
          <w:color w:val="000000" w:themeColor="text1"/>
          <w:kern w:val="2"/>
          <w:lang w:eastAsia="zh-CN"/>
        </w:rPr>
        <w:t xml:space="preserve">our analysis shows that </w:t>
      </w:r>
      <w:r w:rsidR="000D4CD6" w:rsidRPr="00145092">
        <w:rPr>
          <w:color w:val="000000" w:themeColor="text1"/>
          <w:kern w:val="2"/>
          <w:lang w:eastAsia="zh-CN"/>
        </w:rPr>
        <w:t xml:space="preserve">it is hard to apply </w:t>
      </w:r>
      <w:r w:rsidRPr="00145092">
        <w:rPr>
          <w:color w:val="000000" w:themeColor="text1"/>
          <w:kern w:val="2"/>
          <w:lang w:eastAsia="zh-CN"/>
        </w:rPr>
        <w:t xml:space="preserve">the requirement as </w:t>
      </w:r>
      <w:r w:rsidR="000D4CD6" w:rsidRPr="00145092">
        <w:rPr>
          <w:color w:val="000000" w:themeColor="text1"/>
          <w:kern w:val="2"/>
          <w:lang w:eastAsia="zh-CN"/>
        </w:rPr>
        <w:t xml:space="preserve">it </w:t>
      </w:r>
      <w:r w:rsidR="0056224F" w:rsidRPr="00145092">
        <w:rPr>
          <w:color w:val="000000" w:themeColor="text1"/>
          <w:kern w:val="2"/>
          <w:lang w:eastAsia="zh-CN"/>
        </w:rPr>
        <w:t>is</w:t>
      </w:r>
      <w:r w:rsidRPr="00145092">
        <w:rPr>
          <w:color w:val="000000" w:themeColor="text1"/>
          <w:kern w:val="2"/>
          <w:lang w:eastAsia="zh-CN"/>
        </w:rPr>
        <w:t xml:space="preserve">. </w:t>
      </w:r>
      <w:r w:rsidR="0056224F" w:rsidRPr="00145092">
        <w:rPr>
          <w:color w:val="000000" w:themeColor="text1"/>
          <w:kern w:val="2"/>
          <w:lang w:eastAsia="zh-CN"/>
        </w:rPr>
        <w:t xml:space="preserve">In the network point of view, a UE is expected to measure PRS resource every </w:t>
      </w:r>
      <w:proofErr w:type="spellStart"/>
      <w:r w:rsidR="0056224F" w:rsidRPr="00145092">
        <w:rPr>
          <w:rFonts w:eastAsiaTheme="minorEastAsia"/>
          <w:lang w:eastAsia="zh-CN"/>
        </w:rPr>
        <w:t>T</w:t>
      </w:r>
      <w:r w:rsidR="0056224F" w:rsidRPr="00145092">
        <w:rPr>
          <w:rFonts w:eastAsiaTheme="minorEastAsia"/>
          <w:vertAlign w:val="subscript"/>
          <w:lang w:eastAsia="zh-CN"/>
        </w:rPr>
        <w:t>available_</w:t>
      </w:r>
      <w:proofErr w:type="gramStart"/>
      <w:r w:rsidR="0056224F" w:rsidRPr="00145092">
        <w:rPr>
          <w:rFonts w:eastAsiaTheme="minorEastAsia"/>
          <w:vertAlign w:val="subscript"/>
          <w:lang w:eastAsia="zh-CN"/>
        </w:rPr>
        <w:t>PRS,i</w:t>
      </w:r>
      <w:proofErr w:type="spellEnd"/>
      <w:proofErr w:type="gramEnd"/>
      <w:r w:rsidR="0056224F" w:rsidRPr="00145092">
        <w:rPr>
          <w:rFonts w:eastAsiaTheme="minorEastAsia"/>
          <w:vertAlign w:val="subscript"/>
          <w:lang w:eastAsia="zh-CN"/>
        </w:rPr>
        <w:t xml:space="preserve">, . </w:t>
      </w:r>
      <w:r w:rsidR="0056224F" w:rsidRPr="00145092">
        <w:rPr>
          <w:color w:val="000000" w:themeColor="text1"/>
          <w:kern w:val="2"/>
          <w:lang w:eastAsia="zh-CN"/>
        </w:rPr>
        <w:t xml:space="preserve">However, the UE cannot measure all PRS resources that is </w:t>
      </w:r>
      <w:proofErr w:type="spellStart"/>
      <w:r w:rsidR="0056224F" w:rsidRPr="00145092">
        <w:rPr>
          <w:color w:val="000000" w:themeColor="text1"/>
          <w:kern w:val="2"/>
          <w:lang w:eastAsia="zh-CN"/>
        </w:rPr>
        <w:t>suppored</w:t>
      </w:r>
      <w:proofErr w:type="spellEnd"/>
      <w:r w:rsidR="0056224F" w:rsidRPr="00145092">
        <w:rPr>
          <w:color w:val="000000" w:themeColor="text1"/>
          <w:kern w:val="2"/>
          <w:lang w:eastAsia="zh-CN"/>
        </w:rPr>
        <w:t xml:space="preserve"> to process from network configuration. </w:t>
      </w:r>
      <w:r w:rsidR="0056224F" w:rsidRPr="00145092">
        <w:rPr>
          <w:lang w:val="en-US"/>
        </w:rPr>
        <w:t>I</w:t>
      </w:r>
      <w:r w:rsidRPr="00145092">
        <w:rPr>
          <w:color w:val="000000" w:themeColor="text1"/>
          <w:kern w:val="2"/>
          <w:lang w:eastAsia="zh-CN"/>
        </w:rPr>
        <w:t>f a UE processing time T exceeds P</w:t>
      </w:r>
      <w:r w:rsidR="0056224F" w:rsidRPr="00145092">
        <w:rPr>
          <w:color w:val="000000" w:themeColor="text1"/>
          <w:kern w:val="2"/>
          <w:lang w:eastAsia="zh-CN"/>
        </w:rPr>
        <w:t xml:space="preserve">, the UE </w:t>
      </w:r>
      <w:proofErr w:type="spellStart"/>
      <w:r w:rsidR="0056224F" w:rsidRPr="00145092">
        <w:rPr>
          <w:color w:val="000000" w:themeColor="text1"/>
          <w:kern w:val="2"/>
          <w:lang w:eastAsia="zh-CN"/>
        </w:rPr>
        <w:t>behavior</w:t>
      </w:r>
      <w:proofErr w:type="spellEnd"/>
      <w:r w:rsidR="0056224F" w:rsidRPr="00145092">
        <w:rPr>
          <w:color w:val="000000" w:themeColor="text1"/>
          <w:kern w:val="2"/>
          <w:lang w:eastAsia="zh-CN"/>
        </w:rPr>
        <w:t xml:space="preserve"> seems not complied to </w:t>
      </w:r>
      <w:r w:rsidR="003E583C" w:rsidRPr="00145092">
        <w:rPr>
          <w:color w:val="000000" w:themeColor="text1"/>
          <w:kern w:val="2"/>
          <w:lang w:eastAsia="zh-CN"/>
        </w:rPr>
        <w:t xml:space="preserve">the calculation in </w:t>
      </w:r>
      <w:r w:rsidR="0056224F" w:rsidRPr="00145092">
        <w:rPr>
          <w:color w:val="000000" w:themeColor="text1"/>
          <w:kern w:val="2"/>
          <w:lang w:eastAsia="zh-CN"/>
        </w:rPr>
        <w:t xml:space="preserve">the spec. </w:t>
      </w:r>
      <w:r w:rsidR="004D3AE7" w:rsidRPr="00145092">
        <w:rPr>
          <w:color w:val="000000" w:themeColor="text1"/>
          <w:kern w:val="2"/>
          <w:lang w:eastAsia="zh-CN"/>
        </w:rPr>
        <w:t>For measured PRS resource calculation i</w:t>
      </w:r>
      <w:r w:rsidR="003E583C" w:rsidRPr="00145092">
        <w:rPr>
          <w:color w:val="000000" w:themeColor="text1"/>
          <w:kern w:val="2"/>
          <w:lang w:eastAsia="zh-CN"/>
        </w:rPr>
        <w:t>n TS38.214</w:t>
      </w:r>
      <w:r w:rsidR="004D3AE7" w:rsidRPr="00145092">
        <w:rPr>
          <w:color w:val="000000" w:themeColor="text1"/>
          <w:kern w:val="2"/>
          <w:lang w:eastAsia="zh-CN"/>
        </w:rPr>
        <w:t xml:space="preserve"> section </w:t>
      </w:r>
      <w:r w:rsidR="003E583C" w:rsidRPr="00145092">
        <w:rPr>
          <w:color w:val="000000" w:themeColor="text1"/>
          <w:kern w:val="2"/>
          <w:lang w:eastAsia="zh-CN"/>
        </w:rPr>
        <w:t>5.1.6.5</w:t>
      </w:r>
      <w:r w:rsidR="004D3AE7" w:rsidRPr="00145092">
        <w:rPr>
          <w:color w:val="000000" w:themeColor="text1"/>
          <w:kern w:val="2"/>
          <w:lang w:eastAsia="zh-CN"/>
        </w:rPr>
        <w:t>, it</w:t>
      </w:r>
      <w:r w:rsidR="003E583C" w:rsidRPr="00145092">
        <w:rPr>
          <w:color w:val="000000" w:themeColor="text1"/>
          <w:kern w:val="2"/>
          <w:lang w:eastAsia="zh-CN"/>
        </w:rPr>
        <w:t xml:space="preserve"> states “S is the set of slots based on the numerology of the DL PRS of a serving cell within the P msec window in the positioning frequency layer that contains potential DL PRS resources</w:t>
      </w:r>
      <w:r w:rsidR="004D3AE7" w:rsidRPr="00145092">
        <w:rPr>
          <w:color w:val="000000" w:themeColor="text1"/>
          <w:kern w:val="2"/>
          <w:lang w:eastAsia="zh-CN"/>
        </w:rPr>
        <w:t>.</w:t>
      </w:r>
      <w:r w:rsidR="003E583C" w:rsidRPr="00145092">
        <w:rPr>
          <w:color w:val="000000" w:themeColor="text1"/>
          <w:kern w:val="2"/>
          <w:lang w:eastAsia="zh-CN"/>
        </w:rPr>
        <w:t>”</w:t>
      </w:r>
      <w:r w:rsidR="00EE4708" w:rsidRPr="00145092">
        <w:rPr>
          <w:color w:val="000000" w:themeColor="text1"/>
          <w:kern w:val="2"/>
          <w:lang w:eastAsia="zh-CN"/>
        </w:rPr>
        <w:t xml:space="preserve"> It is confusing if the missed PRS resource in Figure 2 example is included in the set of measurement slots ‘S’ or not.</w:t>
      </w:r>
    </w:p>
    <w:p w14:paraId="76F64E89" w14:textId="77777777" w:rsidR="00630CE5" w:rsidRPr="00145092" w:rsidRDefault="00630CE5" w:rsidP="00630CE5">
      <w:pPr>
        <w:overflowPunct/>
        <w:spacing w:after="0"/>
        <w:textAlignment w:val="auto"/>
        <w:rPr>
          <w:color w:val="000000" w:themeColor="text1"/>
          <w:kern w:val="2"/>
          <w:lang w:eastAsia="zh-CN"/>
        </w:rPr>
      </w:pPr>
    </w:p>
    <w:p w14:paraId="3FFE5BEC" w14:textId="7D7EE325" w:rsidR="003E583C" w:rsidRPr="00145092" w:rsidRDefault="004D3AE7" w:rsidP="003E583C">
      <w:pPr>
        <w:jc w:val="center"/>
      </w:pPr>
      <w:r w:rsidRPr="00145092">
        <w:object w:dxaOrig="10031" w:dyaOrig="3591" w14:anchorId="1C195556">
          <v:shape id="_x0000_i1026" type="#_x0000_t75" style="width:438pt;height:156.75pt" o:ole="">
            <v:imagedata r:id="rId15" o:title=""/>
          </v:shape>
          <o:OLEObject Type="Embed" ProgID="Visio.Drawing.15" ShapeID="_x0000_i1026" DrawAspect="Content" ObjectID="_1689786282" r:id="rId16"/>
        </w:object>
      </w:r>
    </w:p>
    <w:p w14:paraId="3AB12C6B" w14:textId="32823D64" w:rsidR="003E583C" w:rsidRPr="00145092" w:rsidRDefault="003E583C" w:rsidP="003E583C">
      <w:pPr>
        <w:jc w:val="center"/>
        <w:rPr>
          <w:color w:val="000000" w:themeColor="text1"/>
          <w:kern w:val="2"/>
          <w:lang w:eastAsia="zh-CN"/>
        </w:rPr>
      </w:pPr>
      <w:r w:rsidRPr="00145092">
        <w:t>Figure 2</w:t>
      </w:r>
      <w:proofErr w:type="gramStart"/>
      <w:r w:rsidRPr="00145092">
        <w:t>. :</w:t>
      </w:r>
      <w:proofErr w:type="gramEnd"/>
      <w:r w:rsidRPr="00145092">
        <w:t xml:space="preserve"> UE PRS processing when </w:t>
      </w:r>
      <w:r w:rsidRPr="00145092">
        <w:rPr>
          <w:rFonts w:eastAsiaTheme="minorEastAsia"/>
          <w:lang w:eastAsia="zh-CN"/>
        </w:rPr>
        <w:t xml:space="preserve">T &gt; </w:t>
      </w:r>
      <w:proofErr w:type="spellStart"/>
      <w:r w:rsidRPr="00145092">
        <w:rPr>
          <w:rFonts w:eastAsiaTheme="minorEastAsia"/>
          <w:lang w:eastAsia="zh-CN"/>
        </w:rPr>
        <w:t>T</w:t>
      </w:r>
      <w:r w:rsidRPr="00145092">
        <w:rPr>
          <w:rFonts w:eastAsiaTheme="minorEastAsia"/>
          <w:vertAlign w:val="subscript"/>
          <w:lang w:eastAsia="zh-CN"/>
        </w:rPr>
        <w:t>available_PRS,i</w:t>
      </w:r>
      <w:proofErr w:type="spellEnd"/>
      <w:r w:rsidRPr="00145092">
        <w:rPr>
          <w:rFonts w:eastAsiaTheme="minorEastAsia"/>
          <w:vertAlign w:val="subscript"/>
          <w:lang w:eastAsia="zh-CN"/>
        </w:rPr>
        <w:t>,</w:t>
      </w:r>
    </w:p>
    <w:p w14:paraId="18E0CE8F" w14:textId="77777777" w:rsidR="00630CE5" w:rsidRPr="00145092" w:rsidRDefault="00630CE5" w:rsidP="00630CE5">
      <w:pPr>
        <w:jc w:val="both"/>
        <w:rPr>
          <w:color w:val="000000" w:themeColor="text1"/>
          <w:kern w:val="2"/>
          <w:lang w:eastAsia="zh-CN"/>
        </w:rPr>
      </w:pPr>
    </w:p>
    <w:p w14:paraId="5BB5F5FB" w14:textId="0171036D" w:rsidR="00630CE5" w:rsidRPr="00145092" w:rsidRDefault="00630CE5" w:rsidP="00630CE5">
      <w:pPr>
        <w:jc w:val="both"/>
        <w:rPr>
          <w:lang w:val="en-US"/>
        </w:rPr>
      </w:pPr>
      <w:r w:rsidRPr="00145092">
        <w:rPr>
          <w:color w:val="000000" w:themeColor="text1"/>
          <w:kern w:val="2"/>
          <w:lang w:eastAsia="zh-CN"/>
        </w:rPr>
        <w:t xml:space="preserve">Observation </w:t>
      </w:r>
      <w:proofErr w:type="gramStart"/>
      <w:r w:rsidR="00145092">
        <w:rPr>
          <w:color w:val="000000" w:themeColor="text1"/>
          <w:kern w:val="2"/>
          <w:lang w:eastAsia="zh-CN"/>
        </w:rPr>
        <w:t>1</w:t>
      </w:r>
      <w:r w:rsidRPr="00145092">
        <w:rPr>
          <w:color w:val="000000" w:themeColor="text1"/>
          <w:kern w:val="2"/>
          <w:lang w:eastAsia="zh-CN"/>
        </w:rPr>
        <w:t xml:space="preserve"> :</w:t>
      </w:r>
      <w:proofErr w:type="gramEnd"/>
      <w:r w:rsidRPr="00145092">
        <w:rPr>
          <w:color w:val="000000" w:themeColor="text1"/>
          <w:kern w:val="2"/>
          <w:lang w:eastAsia="zh-CN"/>
        </w:rPr>
        <w:t xml:space="preserve"> The two windows of </w:t>
      </w:r>
      <w:r w:rsidRPr="00145092">
        <w:rPr>
          <w:i/>
          <w:iCs/>
          <w:color w:val="000000" w:themeColor="text1"/>
          <w:kern w:val="2"/>
          <w:lang w:eastAsia="zh-CN"/>
        </w:rPr>
        <w:t>P</w:t>
      </w:r>
      <w:r w:rsidRPr="00145092">
        <w:rPr>
          <w:color w:val="000000" w:themeColor="text1"/>
          <w:kern w:val="2"/>
          <w:lang w:eastAsia="zh-CN"/>
        </w:rPr>
        <w:t xml:space="preserve"> and </w:t>
      </w:r>
      <w:r w:rsidRPr="00145092">
        <w:rPr>
          <w:i/>
          <w:iCs/>
          <w:color w:val="000000" w:themeColor="text1"/>
          <w:kern w:val="2"/>
          <w:lang w:eastAsia="zh-CN"/>
        </w:rPr>
        <w:t>T</w:t>
      </w:r>
      <w:r w:rsidRPr="00145092">
        <w:rPr>
          <w:color w:val="000000" w:themeColor="text1"/>
          <w:kern w:val="2"/>
          <w:lang w:eastAsia="zh-CN"/>
        </w:rPr>
        <w:t xml:space="preserve"> are related to measurement period, especially when </w:t>
      </w:r>
      <w:r w:rsidRPr="00145092">
        <w:rPr>
          <w:rFonts w:eastAsiaTheme="minorEastAsia"/>
          <w:lang w:eastAsia="zh-CN"/>
        </w:rPr>
        <w:t xml:space="preserve">T &gt; </w:t>
      </w:r>
      <w:proofErr w:type="spellStart"/>
      <w:r w:rsidRPr="00145092">
        <w:rPr>
          <w:rFonts w:eastAsiaTheme="minorEastAsia"/>
          <w:lang w:eastAsia="zh-CN"/>
        </w:rPr>
        <w:t>T</w:t>
      </w:r>
      <w:r w:rsidRPr="00145092">
        <w:rPr>
          <w:rFonts w:eastAsiaTheme="minorEastAsia"/>
          <w:vertAlign w:val="subscript"/>
          <w:lang w:eastAsia="zh-CN"/>
        </w:rPr>
        <w:t>available_PRS,i</w:t>
      </w:r>
      <w:proofErr w:type="spellEnd"/>
      <w:r w:rsidRPr="00145092">
        <w:rPr>
          <w:rFonts w:eastAsiaTheme="minorEastAsia"/>
          <w:vertAlign w:val="subscript"/>
          <w:lang w:eastAsia="zh-CN"/>
        </w:rPr>
        <w:t xml:space="preserve">, </w:t>
      </w:r>
      <w:r w:rsidR="00EE4708" w:rsidRPr="00145092">
        <w:rPr>
          <w:rFonts w:eastAsiaTheme="minorEastAsia"/>
          <w:vertAlign w:val="subscript"/>
          <w:lang w:eastAsia="zh-CN"/>
        </w:rPr>
        <w:t xml:space="preserve">. </w:t>
      </w:r>
      <w:r w:rsidR="00EE4708" w:rsidRPr="00145092">
        <w:rPr>
          <w:lang w:val="en-US"/>
        </w:rPr>
        <w:t>The option-2 “no relation between the two observation windows” is incorrect.</w:t>
      </w:r>
    </w:p>
    <w:p w14:paraId="10AC8E6E" w14:textId="03063941" w:rsidR="00630CE5" w:rsidRDefault="003E583C" w:rsidP="00D6011B">
      <w:pPr>
        <w:jc w:val="both"/>
        <w:rPr>
          <w:color w:val="000000" w:themeColor="text1"/>
          <w:kern w:val="2"/>
          <w:lang w:eastAsia="zh-CN"/>
        </w:rPr>
      </w:pPr>
      <w:r w:rsidRPr="00145092">
        <w:rPr>
          <w:color w:val="000000" w:themeColor="text1"/>
          <w:kern w:val="2"/>
          <w:lang w:eastAsia="zh-CN"/>
        </w:rPr>
        <w:t xml:space="preserve">Observation </w:t>
      </w:r>
      <w:proofErr w:type="gramStart"/>
      <w:r w:rsidR="00145092">
        <w:rPr>
          <w:color w:val="000000" w:themeColor="text1"/>
          <w:kern w:val="2"/>
          <w:lang w:eastAsia="zh-CN"/>
        </w:rPr>
        <w:t>2</w:t>
      </w:r>
      <w:r w:rsidRPr="00145092">
        <w:rPr>
          <w:color w:val="000000" w:themeColor="text1"/>
          <w:kern w:val="2"/>
          <w:lang w:eastAsia="zh-CN"/>
        </w:rPr>
        <w:t xml:space="preserve"> :</w:t>
      </w:r>
      <w:proofErr w:type="gramEnd"/>
      <w:r w:rsidRPr="00145092">
        <w:rPr>
          <w:color w:val="000000" w:themeColor="text1"/>
          <w:kern w:val="2"/>
          <w:lang w:eastAsia="zh-CN"/>
        </w:rPr>
        <w:t xml:space="preserve"> </w:t>
      </w:r>
      <w:r w:rsidRPr="00145092">
        <w:rPr>
          <w:lang w:val="en-US"/>
        </w:rPr>
        <w:t>I</w:t>
      </w:r>
      <w:r w:rsidRPr="00145092">
        <w:rPr>
          <w:color w:val="000000" w:themeColor="text1"/>
          <w:kern w:val="2"/>
          <w:lang w:eastAsia="zh-CN"/>
        </w:rPr>
        <w:t xml:space="preserve">f a UE processing time </w:t>
      </w:r>
      <w:r w:rsidRPr="00145092">
        <w:rPr>
          <w:i/>
          <w:iCs/>
          <w:color w:val="000000" w:themeColor="text1"/>
          <w:kern w:val="2"/>
          <w:lang w:eastAsia="zh-CN"/>
        </w:rPr>
        <w:t>T</w:t>
      </w:r>
      <w:r w:rsidRPr="00145092">
        <w:rPr>
          <w:color w:val="000000" w:themeColor="text1"/>
          <w:kern w:val="2"/>
          <w:lang w:eastAsia="zh-CN"/>
        </w:rPr>
        <w:t xml:space="preserve"> exceeds</w:t>
      </w:r>
      <w:r w:rsidR="00FD7A53" w:rsidRPr="00145092">
        <w:rPr>
          <w:color w:val="000000" w:themeColor="text1"/>
          <w:kern w:val="2"/>
          <w:lang w:eastAsia="zh-CN"/>
        </w:rPr>
        <w:t xml:space="preserve"> </w:t>
      </w:r>
      <w:r w:rsidR="00FD7A53" w:rsidRPr="00145092">
        <w:rPr>
          <w:i/>
          <w:iCs/>
          <w:color w:val="000000" w:themeColor="text1"/>
          <w:kern w:val="2"/>
          <w:lang w:eastAsia="zh-CN"/>
        </w:rPr>
        <w:t>P</w:t>
      </w:r>
      <w:r w:rsidRPr="00145092">
        <w:rPr>
          <w:color w:val="000000" w:themeColor="text1"/>
          <w:kern w:val="2"/>
          <w:lang w:eastAsia="zh-CN"/>
        </w:rPr>
        <w:t xml:space="preserve"> </w:t>
      </w:r>
      <w:r w:rsidR="00EE4708" w:rsidRPr="00145092">
        <w:rPr>
          <w:i/>
          <w:iCs/>
          <w:color w:val="000000" w:themeColor="text1"/>
          <w:kern w:val="2"/>
          <w:lang w:eastAsia="zh-CN"/>
        </w:rPr>
        <w:t>(</w:t>
      </w:r>
      <w:r w:rsidR="00FD7A53" w:rsidRPr="00145092">
        <w:rPr>
          <w:i/>
          <w:iCs/>
          <w:color w:val="000000" w:themeColor="text1"/>
          <w:kern w:val="2"/>
          <w:lang w:eastAsia="zh-CN"/>
        </w:rPr>
        <w:t xml:space="preserve"> </w:t>
      </w:r>
      <w:r w:rsidR="00EE4708" w:rsidRPr="00145092">
        <w:rPr>
          <w:rFonts w:eastAsiaTheme="minorEastAsia"/>
          <w:lang w:eastAsia="zh-CN"/>
        </w:rPr>
        <w:t xml:space="preserve">T &gt; </w:t>
      </w:r>
      <w:proofErr w:type="spellStart"/>
      <w:r w:rsidR="00EE4708" w:rsidRPr="00145092">
        <w:rPr>
          <w:rFonts w:eastAsiaTheme="minorEastAsia"/>
          <w:lang w:eastAsia="zh-CN"/>
        </w:rPr>
        <w:t>T</w:t>
      </w:r>
      <w:r w:rsidR="00EE4708" w:rsidRPr="00145092">
        <w:rPr>
          <w:rFonts w:eastAsiaTheme="minorEastAsia"/>
          <w:vertAlign w:val="subscript"/>
          <w:lang w:eastAsia="zh-CN"/>
        </w:rPr>
        <w:t>available_PRS,i</w:t>
      </w:r>
      <w:proofErr w:type="spellEnd"/>
      <w:r w:rsidR="00FD7A53" w:rsidRPr="00145092">
        <w:rPr>
          <w:color w:val="000000" w:themeColor="text1"/>
          <w:kern w:val="2"/>
          <w:lang w:eastAsia="zh-CN"/>
        </w:rPr>
        <w:t>)</w:t>
      </w:r>
      <w:r w:rsidRPr="00145092">
        <w:rPr>
          <w:color w:val="000000" w:themeColor="text1"/>
          <w:kern w:val="2"/>
          <w:lang w:eastAsia="zh-CN"/>
        </w:rPr>
        <w:t>,</w:t>
      </w:r>
      <w:r w:rsidR="00FD7A53" w:rsidRPr="00145092">
        <w:rPr>
          <w:color w:val="000000" w:themeColor="text1"/>
          <w:kern w:val="2"/>
          <w:lang w:eastAsia="zh-CN"/>
        </w:rPr>
        <w:t xml:space="preserve"> some of allocated PRS resources in every </w:t>
      </w:r>
      <w:proofErr w:type="spellStart"/>
      <w:r w:rsidR="00FD7A53" w:rsidRPr="00145092">
        <w:rPr>
          <w:color w:val="000000" w:themeColor="text1"/>
          <w:kern w:val="2"/>
          <w:lang w:eastAsia="zh-CN"/>
        </w:rPr>
        <w:t>Tms</w:t>
      </w:r>
      <w:proofErr w:type="spellEnd"/>
      <w:r w:rsidR="00FD7A53" w:rsidRPr="00145092">
        <w:rPr>
          <w:color w:val="000000" w:themeColor="text1"/>
          <w:kern w:val="2"/>
          <w:lang w:eastAsia="zh-CN"/>
        </w:rPr>
        <w:t xml:space="preserve"> cannot be measured. It is not clear if the missed PRS resource is included in the set of measurement PRS resource slots or not.</w:t>
      </w:r>
    </w:p>
    <w:p w14:paraId="193B497E" w14:textId="1A52E0B5" w:rsidR="00FD7A53" w:rsidRDefault="003E583C" w:rsidP="00D6011B">
      <w:pPr>
        <w:jc w:val="both"/>
        <w:rPr>
          <w:bCs/>
          <w:iCs/>
          <w:lang w:val="en-US" w:eastAsia="ja-JP"/>
        </w:rPr>
      </w:pPr>
      <w:r w:rsidRPr="00145092">
        <w:rPr>
          <w:color w:val="000000" w:themeColor="text1"/>
          <w:kern w:val="2"/>
          <w:lang w:eastAsia="zh-CN"/>
        </w:rPr>
        <w:t xml:space="preserve">We </w:t>
      </w:r>
      <w:r w:rsidR="00FD7A53" w:rsidRPr="00145092">
        <w:rPr>
          <w:color w:val="000000" w:themeColor="text1"/>
          <w:kern w:val="2"/>
          <w:lang w:eastAsia="zh-CN"/>
        </w:rPr>
        <w:t>assume</w:t>
      </w:r>
      <w:r w:rsidRPr="00145092">
        <w:rPr>
          <w:color w:val="000000" w:themeColor="text1"/>
          <w:kern w:val="2"/>
          <w:lang w:eastAsia="zh-CN"/>
        </w:rPr>
        <w:t xml:space="preserve"> that </w:t>
      </w:r>
      <w:r w:rsidR="00630CE5" w:rsidRPr="00145092">
        <w:rPr>
          <w:color w:val="000000" w:themeColor="text1"/>
          <w:kern w:val="2"/>
          <w:lang w:eastAsia="zh-CN"/>
        </w:rPr>
        <w:t xml:space="preserve">such </w:t>
      </w:r>
      <w:r w:rsidRPr="00145092">
        <w:rPr>
          <w:color w:val="000000" w:themeColor="text1"/>
          <w:kern w:val="2"/>
          <w:lang w:eastAsia="zh-CN"/>
        </w:rPr>
        <w:t xml:space="preserve">UEs under Figure 2 situation are </w:t>
      </w:r>
      <w:r w:rsidR="00FD7A53" w:rsidRPr="00145092">
        <w:rPr>
          <w:color w:val="000000" w:themeColor="text1"/>
          <w:kern w:val="2"/>
          <w:lang w:eastAsia="zh-CN"/>
        </w:rPr>
        <w:t>un</w:t>
      </w:r>
      <w:r w:rsidRPr="00145092">
        <w:rPr>
          <w:color w:val="000000" w:themeColor="text1"/>
          <w:kern w:val="2"/>
          <w:lang w:eastAsia="zh-CN"/>
        </w:rPr>
        <w:t>likely to meet the requirements</w:t>
      </w:r>
      <w:r w:rsidR="00630CE5" w:rsidRPr="00145092">
        <w:rPr>
          <w:color w:val="000000" w:themeColor="text1"/>
          <w:kern w:val="2"/>
          <w:lang w:eastAsia="zh-CN"/>
        </w:rPr>
        <w:t xml:space="preserve">. In order to fix the issue, one way will be add additional scaler of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iCs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ja-JP"/>
                  </w:rPr>
                </m:ctrlPr>
              </m:fPr>
              <m:num>
                <m:r>
                  <w:rPr>
                    <w:rFonts w:ascii="Cambria Math" w:hAnsi="Cambria Math"/>
                    <w:lang w:eastAsia="ja-JP"/>
                  </w:rPr>
                  <m:t>T</m:t>
                </m:r>
              </m:num>
              <m:den>
                <m:r>
                  <w:rPr>
                    <w:rFonts w:ascii="Cambria Math" w:hAnsi="Cambria Math"/>
                    <w:lang w:eastAsia="ja-JP"/>
                  </w:rPr>
                  <m:t>P</m:t>
                </m:r>
              </m:den>
            </m:f>
          </m:e>
        </m:d>
      </m:oMath>
      <w:r w:rsidR="00630CE5" w:rsidRPr="00145092">
        <w:rPr>
          <w:color w:val="000000" w:themeColor="text1"/>
          <w:kern w:val="2"/>
          <w:lang w:eastAsia="zh-CN"/>
        </w:rPr>
        <w:t xml:space="preserve"> to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iCs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PRS</m:t>
                    </m:r>
                    <m:r>
                      <m:rPr>
                        <m:nor/>
                      </m:rPr>
                      <w:rPr>
                        <w:bCs/>
                        <w:i/>
                        <w:iCs/>
                        <w:lang w:eastAsia="ja-JP"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ja-JP"/>
                  </w:rPr>
                  <m:t>N</m:t>
                </m:r>
              </m:den>
            </m:f>
          </m:e>
        </m:d>
        <m:r>
          <w:rPr>
            <w:rFonts w:ascii="Cambria Math" w:hAnsi="Cambria Math"/>
            <w:lang w:val="en-US" w:eastAsia="ja-JP"/>
          </w:rPr>
          <m:t xml:space="preserve"> </m:t>
        </m:r>
      </m:oMath>
      <w:r w:rsidR="00630CE5" w:rsidRPr="00145092">
        <w:rPr>
          <w:bCs/>
          <w:iCs/>
          <w:lang w:val="en-US" w:eastAsia="ja-JP"/>
        </w:rPr>
        <w:t xml:space="preserve"> as option-1</w:t>
      </w:r>
      <w:r w:rsidR="00FD7A53" w:rsidRPr="00145092">
        <w:rPr>
          <w:bCs/>
          <w:iCs/>
          <w:lang w:val="en-US" w:eastAsia="ja-JP"/>
        </w:rPr>
        <w:t>, then it causes additional measurement time extension, that we don’t want either. S</w:t>
      </w:r>
      <w:r w:rsidR="000D4CD6" w:rsidRPr="00145092">
        <w:rPr>
          <w:bCs/>
          <w:iCs/>
          <w:lang w:val="en-US" w:eastAsia="ja-JP"/>
        </w:rPr>
        <w:t xml:space="preserve">uch UE measurement behavior can be problematic </w:t>
      </w:r>
      <w:r w:rsidR="00FD7A53" w:rsidRPr="00145092">
        <w:rPr>
          <w:bCs/>
          <w:iCs/>
          <w:lang w:val="en-US" w:eastAsia="ja-JP"/>
        </w:rPr>
        <w:t xml:space="preserve">to cause more </w:t>
      </w:r>
      <w:proofErr w:type="spellStart"/>
      <w:r w:rsidR="000D4CD6" w:rsidRPr="00145092">
        <w:rPr>
          <w:bCs/>
          <w:iCs/>
          <w:lang w:val="en-US" w:eastAsia="ja-JP"/>
        </w:rPr>
        <w:t>latancy</w:t>
      </w:r>
      <w:proofErr w:type="spellEnd"/>
      <w:r w:rsidR="000D4CD6" w:rsidRPr="00145092">
        <w:rPr>
          <w:bCs/>
          <w:iCs/>
          <w:lang w:val="en-US" w:eastAsia="ja-JP"/>
        </w:rPr>
        <w:t xml:space="preserve">. </w:t>
      </w:r>
      <w:r w:rsidR="00FD7A53" w:rsidRPr="00145092">
        <w:rPr>
          <w:bCs/>
          <w:iCs/>
          <w:lang w:val="en-US" w:eastAsia="ja-JP"/>
        </w:rPr>
        <w:t xml:space="preserve">Therefore, we agree to keep the current settings of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iCs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PRS</m:t>
                    </m:r>
                    <m:r>
                      <m:rPr>
                        <m:nor/>
                      </m:rPr>
                      <w:rPr>
                        <w:bCs/>
                        <w:i/>
                        <w:iCs/>
                        <w:lang w:eastAsia="ja-JP"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ja-JP"/>
                  </w:rPr>
                  <m:t>N</m:t>
                </m:r>
              </m:den>
            </m:f>
          </m:e>
        </m:d>
      </m:oMath>
      <w:r w:rsidR="00FD7A53" w:rsidRPr="00145092">
        <w:rPr>
          <w:bCs/>
          <w:iCs/>
          <w:lang w:val="en-US" w:eastAsia="ja-JP"/>
        </w:rPr>
        <w:t xml:space="preserve"> without any change in Rel-16, and further enhancement related to the observation window and UE processing capability are discussed in Rel-17. We have another contribution </w:t>
      </w:r>
      <w:r w:rsidR="0083659E">
        <w:rPr>
          <w:bCs/>
          <w:iCs/>
          <w:lang w:val="en-US" w:eastAsia="ja-JP"/>
        </w:rPr>
        <w:t xml:space="preserve">[3] </w:t>
      </w:r>
      <w:r w:rsidR="00FD7A53" w:rsidRPr="00145092">
        <w:rPr>
          <w:bCs/>
          <w:iCs/>
          <w:lang w:val="en-US" w:eastAsia="ja-JP"/>
        </w:rPr>
        <w:t xml:space="preserve">discussing on this issue in Rel-17 </w:t>
      </w:r>
      <w:proofErr w:type="spellStart"/>
      <w:r w:rsidR="00FD7A53" w:rsidRPr="00145092">
        <w:rPr>
          <w:bCs/>
          <w:iCs/>
          <w:lang w:val="en-US" w:eastAsia="ja-JP"/>
        </w:rPr>
        <w:t>ePos</w:t>
      </w:r>
      <w:proofErr w:type="spellEnd"/>
      <w:r w:rsidR="00FD7A53" w:rsidRPr="00145092">
        <w:rPr>
          <w:bCs/>
          <w:iCs/>
          <w:lang w:val="en-US" w:eastAsia="ja-JP"/>
        </w:rPr>
        <w:t xml:space="preserve"> WI. </w:t>
      </w:r>
    </w:p>
    <w:p w14:paraId="6BEFEC37" w14:textId="77777777" w:rsidR="004B671C" w:rsidRPr="00145092" w:rsidRDefault="004B671C" w:rsidP="00D6011B">
      <w:pPr>
        <w:jc w:val="both"/>
        <w:rPr>
          <w:bCs/>
          <w:iCs/>
          <w:lang w:val="en-US" w:eastAsia="ja-JP"/>
        </w:rPr>
      </w:pPr>
    </w:p>
    <w:p w14:paraId="6A5ED75C" w14:textId="13F77CC4" w:rsidR="004B671C" w:rsidRPr="00145092" w:rsidRDefault="004B671C" w:rsidP="004B671C">
      <w:pPr>
        <w:jc w:val="both"/>
        <w:rPr>
          <w:color w:val="000000" w:themeColor="text1"/>
          <w:kern w:val="2"/>
          <w:lang w:eastAsia="zh-CN"/>
        </w:rPr>
      </w:pPr>
      <w:r w:rsidRPr="00145092">
        <w:rPr>
          <w:color w:val="000000" w:themeColor="text1"/>
          <w:kern w:val="2"/>
          <w:lang w:eastAsia="zh-CN"/>
        </w:rPr>
        <w:t xml:space="preserve">Observation </w:t>
      </w:r>
      <w:proofErr w:type="gramStart"/>
      <w:r>
        <w:rPr>
          <w:color w:val="000000" w:themeColor="text1"/>
          <w:kern w:val="2"/>
          <w:lang w:eastAsia="zh-CN"/>
        </w:rPr>
        <w:t>3</w:t>
      </w:r>
      <w:r w:rsidRPr="00145092">
        <w:rPr>
          <w:color w:val="000000" w:themeColor="text1"/>
          <w:kern w:val="2"/>
          <w:lang w:eastAsia="zh-CN"/>
        </w:rPr>
        <w:t xml:space="preserve"> :</w:t>
      </w:r>
      <w:proofErr w:type="gramEnd"/>
      <w:r w:rsidRPr="00145092">
        <w:rPr>
          <w:color w:val="000000" w:themeColor="text1"/>
          <w:kern w:val="2"/>
          <w:lang w:eastAsia="zh-CN"/>
        </w:rPr>
        <w:t xml:space="preserve"> </w:t>
      </w:r>
      <w:r>
        <w:rPr>
          <w:color w:val="000000" w:themeColor="text1"/>
          <w:kern w:val="2"/>
          <w:lang w:eastAsia="zh-CN"/>
        </w:rPr>
        <w:t>Although w</w:t>
      </w:r>
      <w:proofErr w:type="spellStart"/>
      <w:r>
        <w:rPr>
          <w:lang w:val="en-US"/>
        </w:rPr>
        <w:t>e</w:t>
      </w:r>
      <w:proofErr w:type="spellEnd"/>
      <w:r>
        <w:rPr>
          <w:lang w:val="en-US"/>
        </w:rPr>
        <w:t xml:space="preserve"> share the problem statement in observation-1 and -2, this</w:t>
      </w:r>
      <w:r w:rsidR="00CF7376">
        <w:rPr>
          <w:lang w:val="en-US"/>
        </w:rPr>
        <w:t xml:space="preserve"> issue</w:t>
      </w:r>
      <w:r>
        <w:rPr>
          <w:lang w:val="en-US"/>
        </w:rPr>
        <w:t xml:space="preserve"> is close to measurement time optimization issue. </w:t>
      </w:r>
    </w:p>
    <w:p w14:paraId="16F9D348" w14:textId="2E57DF2E" w:rsidR="00D6011B" w:rsidRPr="00145092" w:rsidRDefault="00630CE5" w:rsidP="00D6011B">
      <w:pPr>
        <w:jc w:val="both"/>
        <w:rPr>
          <w:bCs/>
          <w:iCs/>
          <w:lang w:val="en-US" w:eastAsia="ja-JP"/>
        </w:rPr>
      </w:pPr>
      <w:r w:rsidRPr="00145092">
        <w:rPr>
          <w:color w:val="000000" w:themeColor="text1"/>
          <w:kern w:val="2"/>
          <w:lang w:val="en-US" w:eastAsia="zh-CN"/>
        </w:rPr>
        <w:t xml:space="preserve">Proposal </w:t>
      </w:r>
      <w:proofErr w:type="gramStart"/>
      <w:r w:rsidR="00145092" w:rsidRPr="00145092">
        <w:rPr>
          <w:color w:val="000000" w:themeColor="text1"/>
          <w:kern w:val="2"/>
          <w:lang w:val="en-US" w:eastAsia="zh-CN"/>
        </w:rPr>
        <w:t>1</w:t>
      </w:r>
      <w:r w:rsidRPr="00145092">
        <w:rPr>
          <w:color w:val="000000" w:themeColor="text1"/>
          <w:kern w:val="2"/>
          <w:lang w:val="en-US" w:eastAsia="zh-CN"/>
        </w:rPr>
        <w:t xml:space="preserve"> :</w:t>
      </w:r>
      <w:proofErr w:type="gramEnd"/>
      <w:r w:rsidRPr="00145092">
        <w:rPr>
          <w:color w:val="000000" w:themeColor="text1"/>
          <w:kern w:val="2"/>
          <w:lang w:val="en-US" w:eastAsia="zh-CN"/>
        </w:rPr>
        <w:t xml:space="preserve"> </w:t>
      </w:r>
      <w:r w:rsidR="004D3AE7" w:rsidRPr="00145092">
        <w:rPr>
          <w:color w:val="000000" w:themeColor="text1"/>
          <w:kern w:val="2"/>
          <w:lang w:val="en-US" w:eastAsia="zh-CN"/>
        </w:rPr>
        <w:t xml:space="preserve"> </w:t>
      </w:r>
      <w:r w:rsidR="00FD7A53" w:rsidRPr="00145092">
        <w:rPr>
          <w:bCs/>
          <w:iCs/>
          <w:lang w:val="en-US" w:eastAsia="ja-JP"/>
        </w:rPr>
        <w:t xml:space="preserve">We agree to keep the current settings of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iCs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PRS</m:t>
                    </m:r>
                    <m:r>
                      <m:rPr>
                        <m:nor/>
                      </m:rPr>
                      <w:rPr>
                        <w:bCs/>
                        <w:i/>
                        <w:iCs/>
                        <w:lang w:eastAsia="ja-JP"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ja-JP"/>
                  </w:rPr>
                  <m:t>N</m:t>
                </m:r>
              </m:den>
            </m:f>
          </m:e>
        </m:d>
      </m:oMath>
      <w:r w:rsidR="00FD7A53" w:rsidRPr="00145092">
        <w:rPr>
          <w:bCs/>
          <w:iCs/>
          <w:lang w:val="en-US" w:eastAsia="ja-JP"/>
        </w:rPr>
        <w:t xml:space="preserve"> without any change in Rel-16. </w:t>
      </w:r>
      <w:r w:rsidR="00FD7A53" w:rsidRPr="00145092">
        <w:rPr>
          <w:bCs/>
          <w:iCs/>
          <w:lang w:val="en-US" w:eastAsia="ja-JP"/>
        </w:rPr>
        <w:br/>
        <w:t xml:space="preserve">    -  Further enhancement related to the observation window and UE processing capability are discussed in Rel-17.</w:t>
      </w:r>
    </w:p>
    <w:p w14:paraId="73E94770" w14:textId="3A29E367" w:rsidR="005D1ED2" w:rsidRPr="00145092" w:rsidRDefault="005D1ED2" w:rsidP="00D6011B">
      <w:pPr>
        <w:jc w:val="both"/>
        <w:rPr>
          <w:color w:val="000000" w:themeColor="text1"/>
          <w:kern w:val="2"/>
          <w:lang w:val="en-US" w:eastAsia="zh-CN"/>
        </w:rPr>
      </w:pPr>
    </w:p>
    <w:p w14:paraId="31023D0E" w14:textId="3DED1BA0" w:rsidR="004D3AE7" w:rsidRPr="00145092" w:rsidRDefault="004D3AE7" w:rsidP="007F788B">
      <w:pPr>
        <w:jc w:val="both"/>
        <w:rPr>
          <w:bCs/>
          <w:lang w:eastAsia="ja-JP"/>
        </w:rPr>
      </w:pPr>
    </w:p>
    <w:p w14:paraId="4C49A549" w14:textId="77777777" w:rsidR="004D3AE7" w:rsidRPr="00145092" w:rsidRDefault="004D3AE7" w:rsidP="007F788B">
      <w:pPr>
        <w:jc w:val="both"/>
        <w:rPr>
          <w:bCs/>
          <w:lang w:eastAsia="ja-JP"/>
        </w:rPr>
      </w:pPr>
    </w:p>
    <w:p w14:paraId="10445A01" w14:textId="3EC805CE" w:rsidR="00885580" w:rsidRPr="00145092" w:rsidRDefault="578D3714" w:rsidP="00885580">
      <w:pPr>
        <w:pStyle w:val="Heading1"/>
        <w:rPr>
          <w:bCs/>
          <w:color w:val="000000" w:themeColor="text1"/>
          <w:lang w:val="en-US"/>
        </w:rPr>
      </w:pPr>
      <w:r w:rsidRPr="00145092">
        <w:rPr>
          <w:bCs/>
          <w:color w:val="000000" w:themeColor="text1"/>
          <w:lang w:val="en-US"/>
        </w:rPr>
        <w:t>Conclusion</w:t>
      </w:r>
    </w:p>
    <w:p w14:paraId="6ACD0A06" w14:textId="456C04B7" w:rsidR="009A1E41" w:rsidRPr="00145092" w:rsidRDefault="00145092" w:rsidP="009D1312">
      <w:pPr>
        <w:spacing w:line="259" w:lineRule="auto"/>
        <w:jc w:val="both"/>
        <w:rPr>
          <w:rFonts w:cs="Arial"/>
          <w:bCs/>
          <w:lang w:val="fi-FI"/>
        </w:rPr>
      </w:pPr>
      <w:r w:rsidRPr="00145092">
        <w:rPr>
          <w:rFonts w:cs="Arial"/>
          <w:bCs/>
          <w:lang w:val="fi-FI"/>
        </w:rPr>
        <w:t xml:space="preserve">In </w:t>
      </w:r>
      <w:proofErr w:type="spellStart"/>
      <w:r w:rsidRPr="00145092">
        <w:rPr>
          <w:rFonts w:cs="Arial"/>
          <w:bCs/>
          <w:lang w:val="fi-FI"/>
        </w:rPr>
        <w:t>this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contribution</w:t>
      </w:r>
      <w:proofErr w:type="spellEnd"/>
      <w:r w:rsidRPr="00145092">
        <w:rPr>
          <w:rFonts w:cs="Arial"/>
          <w:bCs/>
          <w:lang w:val="fi-FI"/>
        </w:rPr>
        <w:t xml:space="preserve">, </w:t>
      </w:r>
      <w:proofErr w:type="spellStart"/>
      <w:r w:rsidRPr="00145092">
        <w:rPr>
          <w:rFonts w:cs="Arial"/>
          <w:bCs/>
          <w:lang w:val="fi-FI"/>
        </w:rPr>
        <w:t>we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discuss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about</w:t>
      </w:r>
      <w:proofErr w:type="spellEnd"/>
      <w:r w:rsidRPr="00145092">
        <w:rPr>
          <w:rFonts w:cs="Arial"/>
          <w:bCs/>
          <w:lang w:val="fi-FI"/>
        </w:rPr>
        <w:t xml:space="preserve"> a </w:t>
      </w:r>
      <w:proofErr w:type="spellStart"/>
      <w:r w:rsidRPr="00145092">
        <w:rPr>
          <w:rFonts w:cs="Arial"/>
          <w:bCs/>
          <w:lang w:val="fi-FI"/>
        </w:rPr>
        <w:t>remining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issue</w:t>
      </w:r>
      <w:proofErr w:type="spellEnd"/>
      <w:r w:rsidRPr="00145092">
        <w:rPr>
          <w:rFonts w:cs="Arial"/>
          <w:bCs/>
          <w:lang w:val="fi-FI"/>
        </w:rPr>
        <w:t xml:space="preserve"> in Rel-16 RSTD </w:t>
      </w:r>
      <w:proofErr w:type="spellStart"/>
      <w:r w:rsidRPr="00145092">
        <w:rPr>
          <w:rFonts w:cs="Arial"/>
          <w:bCs/>
          <w:lang w:val="fi-FI"/>
        </w:rPr>
        <w:t>core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requirement</w:t>
      </w:r>
      <w:proofErr w:type="spellEnd"/>
      <w:r w:rsidRPr="00145092">
        <w:rPr>
          <w:rFonts w:cs="Arial"/>
          <w:bCs/>
          <w:lang w:val="fi-FI"/>
        </w:rPr>
        <w:t xml:space="preserve">. </w:t>
      </w:r>
      <w:proofErr w:type="spellStart"/>
      <w:r w:rsidRPr="00145092">
        <w:rPr>
          <w:rFonts w:cs="Arial"/>
          <w:bCs/>
          <w:lang w:val="fi-FI"/>
        </w:rPr>
        <w:t>We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share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our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view</w:t>
      </w:r>
      <w:proofErr w:type="spellEnd"/>
      <w:r w:rsidRPr="00145092">
        <w:rPr>
          <w:rFonts w:cs="Arial"/>
          <w:bCs/>
          <w:lang w:val="fi-FI"/>
        </w:rPr>
        <w:t xml:space="preserve"> on </w:t>
      </w:r>
      <w:proofErr w:type="spellStart"/>
      <w:r w:rsidRPr="00145092">
        <w:rPr>
          <w:rFonts w:cs="Arial"/>
          <w:bCs/>
          <w:lang w:val="fi-FI"/>
        </w:rPr>
        <w:t>the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observation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widnow</w:t>
      </w:r>
      <w:proofErr w:type="spellEnd"/>
      <w:r w:rsidRPr="00145092">
        <w:rPr>
          <w:rFonts w:cs="Arial"/>
          <w:bCs/>
          <w:lang w:val="fi-FI"/>
        </w:rPr>
        <w:t xml:space="preserve"> of PRS </w:t>
      </w:r>
      <w:proofErr w:type="spellStart"/>
      <w:r w:rsidRPr="00145092">
        <w:rPr>
          <w:rFonts w:cs="Arial"/>
          <w:bCs/>
          <w:lang w:val="fi-FI"/>
        </w:rPr>
        <w:t>resource</w:t>
      </w:r>
      <w:proofErr w:type="spellEnd"/>
      <w:r w:rsidRPr="00145092">
        <w:rPr>
          <w:rFonts w:cs="Arial"/>
          <w:bCs/>
          <w:lang w:val="fi-FI"/>
        </w:rPr>
        <w:t xml:space="preserve"> and UE </w:t>
      </w:r>
      <w:proofErr w:type="spellStart"/>
      <w:r w:rsidRPr="00145092">
        <w:rPr>
          <w:rFonts w:cs="Arial"/>
          <w:bCs/>
          <w:lang w:val="fi-FI"/>
        </w:rPr>
        <w:t>processing</w:t>
      </w:r>
      <w:proofErr w:type="spellEnd"/>
      <w:r w:rsidRPr="00145092">
        <w:rPr>
          <w:rFonts w:cs="Arial"/>
          <w:bCs/>
          <w:lang w:val="fi-FI"/>
        </w:rPr>
        <w:t xml:space="preserve"> </w:t>
      </w:r>
      <w:proofErr w:type="spellStart"/>
      <w:r w:rsidRPr="00145092">
        <w:rPr>
          <w:rFonts w:cs="Arial"/>
          <w:bCs/>
          <w:lang w:val="fi-FI"/>
        </w:rPr>
        <w:t>time</w:t>
      </w:r>
      <w:proofErr w:type="spellEnd"/>
      <w:r w:rsidRPr="00145092">
        <w:rPr>
          <w:rFonts w:cs="Arial"/>
          <w:bCs/>
          <w:lang w:val="fi-FI"/>
        </w:rPr>
        <w:t xml:space="preserve"> as </w:t>
      </w:r>
      <w:proofErr w:type="spellStart"/>
      <w:r w:rsidRPr="00145092">
        <w:rPr>
          <w:rFonts w:cs="Arial"/>
          <w:bCs/>
          <w:lang w:val="fi-FI"/>
        </w:rPr>
        <w:t>follow</w:t>
      </w:r>
      <w:proofErr w:type="spellEnd"/>
      <w:r w:rsidRPr="00145092">
        <w:rPr>
          <w:rFonts w:cs="Arial"/>
          <w:bCs/>
          <w:lang w:val="fi-FI"/>
        </w:rPr>
        <w:t xml:space="preserve"> : </w:t>
      </w:r>
    </w:p>
    <w:p w14:paraId="3DF3A812" w14:textId="3A62F7AE" w:rsidR="00145092" w:rsidRPr="00145092" w:rsidRDefault="00145092" w:rsidP="00145092">
      <w:pPr>
        <w:jc w:val="both"/>
        <w:rPr>
          <w:lang w:val="en-US"/>
        </w:rPr>
      </w:pPr>
      <w:r w:rsidRPr="00145092">
        <w:rPr>
          <w:color w:val="000000" w:themeColor="text1"/>
          <w:kern w:val="2"/>
          <w:lang w:eastAsia="zh-CN"/>
        </w:rPr>
        <w:t xml:space="preserve">Observation </w:t>
      </w:r>
      <w:proofErr w:type="gramStart"/>
      <w:r w:rsidRPr="00145092">
        <w:rPr>
          <w:color w:val="000000" w:themeColor="text1"/>
          <w:kern w:val="2"/>
          <w:lang w:eastAsia="zh-CN"/>
        </w:rPr>
        <w:t>1 :</w:t>
      </w:r>
      <w:proofErr w:type="gramEnd"/>
      <w:r w:rsidRPr="00145092">
        <w:rPr>
          <w:color w:val="000000" w:themeColor="text1"/>
          <w:kern w:val="2"/>
          <w:lang w:eastAsia="zh-CN"/>
        </w:rPr>
        <w:t xml:space="preserve"> The two windows of </w:t>
      </w:r>
      <w:r w:rsidRPr="00145092">
        <w:rPr>
          <w:i/>
          <w:iCs/>
          <w:color w:val="000000" w:themeColor="text1"/>
          <w:kern w:val="2"/>
          <w:lang w:eastAsia="zh-CN"/>
        </w:rPr>
        <w:t>P</w:t>
      </w:r>
      <w:r w:rsidRPr="00145092">
        <w:rPr>
          <w:color w:val="000000" w:themeColor="text1"/>
          <w:kern w:val="2"/>
          <w:lang w:eastAsia="zh-CN"/>
        </w:rPr>
        <w:t xml:space="preserve"> and </w:t>
      </w:r>
      <w:r w:rsidRPr="00145092">
        <w:rPr>
          <w:i/>
          <w:iCs/>
          <w:color w:val="000000" w:themeColor="text1"/>
          <w:kern w:val="2"/>
          <w:lang w:eastAsia="zh-CN"/>
        </w:rPr>
        <w:t>T</w:t>
      </w:r>
      <w:r w:rsidRPr="00145092">
        <w:rPr>
          <w:color w:val="000000" w:themeColor="text1"/>
          <w:kern w:val="2"/>
          <w:lang w:eastAsia="zh-CN"/>
        </w:rPr>
        <w:t xml:space="preserve"> are related to measurement period, especially when </w:t>
      </w:r>
      <w:r w:rsidRPr="00145092">
        <w:rPr>
          <w:rFonts w:eastAsiaTheme="minorEastAsia"/>
          <w:lang w:eastAsia="zh-CN"/>
        </w:rPr>
        <w:t xml:space="preserve">T &gt; </w:t>
      </w:r>
      <w:proofErr w:type="spellStart"/>
      <w:r w:rsidRPr="00145092">
        <w:rPr>
          <w:rFonts w:eastAsiaTheme="minorEastAsia"/>
          <w:lang w:eastAsia="zh-CN"/>
        </w:rPr>
        <w:t>T</w:t>
      </w:r>
      <w:r w:rsidRPr="00145092">
        <w:rPr>
          <w:rFonts w:eastAsiaTheme="minorEastAsia"/>
          <w:vertAlign w:val="subscript"/>
          <w:lang w:eastAsia="zh-CN"/>
        </w:rPr>
        <w:t>available_PRS,i</w:t>
      </w:r>
      <w:proofErr w:type="spellEnd"/>
      <w:r w:rsidRPr="00145092">
        <w:rPr>
          <w:rFonts w:eastAsiaTheme="minorEastAsia"/>
          <w:vertAlign w:val="subscript"/>
          <w:lang w:eastAsia="zh-CN"/>
        </w:rPr>
        <w:t xml:space="preserve">, . </w:t>
      </w:r>
      <w:r w:rsidRPr="00145092">
        <w:rPr>
          <w:lang w:val="en-US"/>
        </w:rPr>
        <w:t>The option-2 “no relation between the two observation windows” is incorrect.</w:t>
      </w:r>
    </w:p>
    <w:p w14:paraId="47839979" w14:textId="7AE07502" w:rsidR="00145092" w:rsidRDefault="00145092" w:rsidP="00145092">
      <w:pPr>
        <w:jc w:val="both"/>
        <w:rPr>
          <w:color w:val="000000" w:themeColor="text1"/>
          <w:kern w:val="2"/>
          <w:lang w:eastAsia="zh-CN"/>
        </w:rPr>
      </w:pPr>
      <w:r w:rsidRPr="00145092">
        <w:rPr>
          <w:color w:val="000000" w:themeColor="text1"/>
          <w:kern w:val="2"/>
          <w:lang w:eastAsia="zh-CN"/>
        </w:rPr>
        <w:t xml:space="preserve">Observation </w:t>
      </w:r>
      <w:proofErr w:type="gramStart"/>
      <w:r w:rsidRPr="00145092">
        <w:rPr>
          <w:color w:val="000000" w:themeColor="text1"/>
          <w:kern w:val="2"/>
          <w:lang w:eastAsia="zh-CN"/>
        </w:rPr>
        <w:t>2 :</w:t>
      </w:r>
      <w:proofErr w:type="gramEnd"/>
      <w:r w:rsidRPr="00145092">
        <w:rPr>
          <w:color w:val="000000" w:themeColor="text1"/>
          <w:kern w:val="2"/>
          <w:lang w:eastAsia="zh-CN"/>
        </w:rPr>
        <w:t xml:space="preserve"> </w:t>
      </w:r>
      <w:r w:rsidRPr="00145092">
        <w:rPr>
          <w:lang w:val="en-US"/>
        </w:rPr>
        <w:t>I</w:t>
      </w:r>
      <w:r w:rsidRPr="00145092">
        <w:rPr>
          <w:color w:val="000000" w:themeColor="text1"/>
          <w:kern w:val="2"/>
          <w:lang w:eastAsia="zh-CN"/>
        </w:rPr>
        <w:t xml:space="preserve">f a UE processing time </w:t>
      </w:r>
      <w:r w:rsidRPr="00145092">
        <w:rPr>
          <w:i/>
          <w:iCs/>
          <w:color w:val="000000" w:themeColor="text1"/>
          <w:kern w:val="2"/>
          <w:lang w:eastAsia="zh-CN"/>
        </w:rPr>
        <w:t>T</w:t>
      </w:r>
      <w:r w:rsidRPr="00145092">
        <w:rPr>
          <w:color w:val="000000" w:themeColor="text1"/>
          <w:kern w:val="2"/>
          <w:lang w:eastAsia="zh-CN"/>
        </w:rPr>
        <w:t xml:space="preserve"> exceeds </w:t>
      </w:r>
      <w:r w:rsidRPr="00145092">
        <w:rPr>
          <w:i/>
          <w:iCs/>
          <w:color w:val="000000" w:themeColor="text1"/>
          <w:kern w:val="2"/>
          <w:lang w:eastAsia="zh-CN"/>
        </w:rPr>
        <w:t>P</w:t>
      </w:r>
      <w:r w:rsidRPr="00145092">
        <w:rPr>
          <w:color w:val="000000" w:themeColor="text1"/>
          <w:kern w:val="2"/>
          <w:lang w:eastAsia="zh-CN"/>
        </w:rPr>
        <w:t xml:space="preserve"> </w:t>
      </w:r>
      <w:r w:rsidRPr="00145092">
        <w:rPr>
          <w:i/>
          <w:iCs/>
          <w:color w:val="000000" w:themeColor="text1"/>
          <w:kern w:val="2"/>
          <w:lang w:eastAsia="zh-CN"/>
        </w:rPr>
        <w:t xml:space="preserve">( </w:t>
      </w:r>
      <w:r w:rsidRPr="00145092">
        <w:rPr>
          <w:rFonts w:eastAsiaTheme="minorEastAsia"/>
          <w:lang w:eastAsia="zh-CN"/>
        </w:rPr>
        <w:t xml:space="preserve">T &gt; </w:t>
      </w:r>
      <w:proofErr w:type="spellStart"/>
      <w:r w:rsidRPr="00145092">
        <w:rPr>
          <w:rFonts w:eastAsiaTheme="minorEastAsia"/>
          <w:lang w:eastAsia="zh-CN"/>
        </w:rPr>
        <w:t>T</w:t>
      </w:r>
      <w:r w:rsidRPr="00145092">
        <w:rPr>
          <w:rFonts w:eastAsiaTheme="minorEastAsia"/>
          <w:vertAlign w:val="subscript"/>
          <w:lang w:eastAsia="zh-CN"/>
        </w:rPr>
        <w:t>available_PRS,i</w:t>
      </w:r>
      <w:proofErr w:type="spellEnd"/>
      <w:r w:rsidRPr="00145092">
        <w:rPr>
          <w:color w:val="000000" w:themeColor="text1"/>
          <w:kern w:val="2"/>
          <w:lang w:eastAsia="zh-CN"/>
        </w:rPr>
        <w:t xml:space="preserve">), some of allocated PRS resources in every </w:t>
      </w:r>
      <w:proofErr w:type="spellStart"/>
      <w:r w:rsidRPr="00145092">
        <w:rPr>
          <w:color w:val="000000" w:themeColor="text1"/>
          <w:kern w:val="2"/>
          <w:lang w:eastAsia="zh-CN"/>
        </w:rPr>
        <w:t>Tms</w:t>
      </w:r>
      <w:proofErr w:type="spellEnd"/>
      <w:r w:rsidRPr="00145092">
        <w:rPr>
          <w:color w:val="000000" w:themeColor="text1"/>
          <w:kern w:val="2"/>
          <w:lang w:eastAsia="zh-CN"/>
        </w:rPr>
        <w:t xml:space="preserve"> cannot be measured. It is not clear if the missed PRS resource is included in the set of measurement PRS resource slots or not.</w:t>
      </w:r>
    </w:p>
    <w:p w14:paraId="0FF5BCD9" w14:textId="1E741E5F" w:rsidR="004B671C" w:rsidRPr="00145092" w:rsidRDefault="004B671C" w:rsidP="00145092">
      <w:pPr>
        <w:jc w:val="both"/>
        <w:rPr>
          <w:color w:val="000000" w:themeColor="text1"/>
          <w:kern w:val="2"/>
          <w:lang w:eastAsia="zh-CN"/>
        </w:rPr>
      </w:pPr>
      <w:r w:rsidRPr="00145092">
        <w:rPr>
          <w:color w:val="000000" w:themeColor="text1"/>
          <w:kern w:val="2"/>
          <w:lang w:eastAsia="zh-CN"/>
        </w:rPr>
        <w:t xml:space="preserve">Observation </w:t>
      </w:r>
      <w:proofErr w:type="gramStart"/>
      <w:r>
        <w:rPr>
          <w:color w:val="000000" w:themeColor="text1"/>
          <w:kern w:val="2"/>
          <w:lang w:eastAsia="zh-CN"/>
        </w:rPr>
        <w:t>3</w:t>
      </w:r>
      <w:r w:rsidRPr="00145092">
        <w:rPr>
          <w:color w:val="000000" w:themeColor="text1"/>
          <w:kern w:val="2"/>
          <w:lang w:eastAsia="zh-CN"/>
        </w:rPr>
        <w:t xml:space="preserve"> :</w:t>
      </w:r>
      <w:proofErr w:type="gramEnd"/>
      <w:r w:rsidRPr="00145092">
        <w:rPr>
          <w:color w:val="000000" w:themeColor="text1"/>
          <w:kern w:val="2"/>
          <w:lang w:eastAsia="zh-CN"/>
        </w:rPr>
        <w:t xml:space="preserve"> </w:t>
      </w:r>
      <w:r>
        <w:rPr>
          <w:color w:val="000000" w:themeColor="text1"/>
          <w:kern w:val="2"/>
          <w:lang w:eastAsia="zh-CN"/>
        </w:rPr>
        <w:t>Although w</w:t>
      </w:r>
      <w:proofErr w:type="spellStart"/>
      <w:r>
        <w:rPr>
          <w:lang w:val="en-US"/>
        </w:rPr>
        <w:t>e</w:t>
      </w:r>
      <w:proofErr w:type="spellEnd"/>
      <w:r>
        <w:rPr>
          <w:lang w:val="en-US"/>
        </w:rPr>
        <w:t xml:space="preserve"> share the problem statement in observation-1 and -2, this </w:t>
      </w:r>
      <w:r w:rsidR="00CF7376">
        <w:rPr>
          <w:lang w:val="en-US"/>
        </w:rPr>
        <w:t xml:space="preserve">issue </w:t>
      </w:r>
      <w:r>
        <w:rPr>
          <w:lang w:val="en-US"/>
        </w:rPr>
        <w:t>is close to measurement period optimization issue as enhancement.</w:t>
      </w:r>
    </w:p>
    <w:p w14:paraId="1D899E7F" w14:textId="6EF91620" w:rsidR="00145092" w:rsidRPr="00145092" w:rsidRDefault="00145092" w:rsidP="00145092">
      <w:pPr>
        <w:jc w:val="both"/>
        <w:rPr>
          <w:bCs/>
          <w:iCs/>
          <w:lang w:val="en-US" w:eastAsia="ja-JP"/>
        </w:rPr>
      </w:pPr>
      <w:r w:rsidRPr="00145092">
        <w:rPr>
          <w:color w:val="000000" w:themeColor="text1"/>
          <w:kern w:val="2"/>
          <w:lang w:val="en-US" w:eastAsia="zh-CN"/>
        </w:rPr>
        <w:t xml:space="preserve">Proposal </w:t>
      </w:r>
      <w:proofErr w:type="gramStart"/>
      <w:r w:rsidRPr="00145092">
        <w:rPr>
          <w:color w:val="000000" w:themeColor="text1"/>
          <w:kern w:val="2"/>
          <w:lang w:val="en-US" w:eastAsia="zh-CN"/>
        </w:rPr>
        <w:t>1 :</w:t>
      </w:r>
      <w:proofErr w:type="gramEnd"/>
      <w:r w:rsidRPr="00145092">
        <w:rPr>
          <w:color w:val="000000" w:themeColor="text1"/>
          <w:kern w:val="2"/>
          <w:lang w:val="en-US" w:eastAsia="zh-CN"/>
        </w:rPr>
        <w:t xml:space="preserve">  </w:t>
      </w:r>
      <w:r w:rsidRPr="00145092">
        <w:rPr>
          <w:bCs/>
          <w:iCs/>
          <w:lang w:val="en-US" w:eastAsia="ja-JP"/>
        </w:rPr>
        <w:t xml:space="preserve">We agree to keep the current settings of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iCs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ja-JP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PRS</m:t>
                    </m:r>
                    <m:r>
                      <m:rPr>
                        <m:nor/>
                      </m:rPr>
                      <w:rPr>
                        <w:bCs/>
                        <w:i/>
                        <w:iCs/>
                        <w:lang w:eastAsia="ja-JP"/>
                      </w:rPr>
                      <m:t>,i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ja-JP"/>
                  </w:rPr>
                  <m:t>N</m:t>
                </m:r>
              </m:den>
            </m:f>
          </m:e>
        </m:d>
      </m:oMath>
      <w:r w:rsidRPr="00145092">
        <w:rPr>
          <w:bCs/>
          <w:iCs/>
          <w:lang w:val="en-US" w:eastAsia="ja-JP"/>
        </w:rPr>
        <w:t xml:space="preserve"> without any change in Rel-16. </w:t>
      </w:r>
      <w:r w:rsidRPr="00145092">
        <w:rPr>
          <w:bCs/>
          <w:iCs/>
          <w:lang w:val="en-US" w:eastAsia="ja-JP"/>
        </w:rPr>
        <w:br/>
        <w:t xml:space="preserve">    -  Further enhancement related to the observation window and UE processing capability are discussed in Rel-17.</w:t>
      </w:r>
    </w:p>
    <w:p w14:paraId="3CE44DCE" w14:textId="77777777" w:rsidR="00145092" w:rsidRPr="00145092" w:rsidRDefault="00145092" w:rsidP="009D1312">
      <w:pPr>
        <w:spacing w:line="259" w:lineRule="auto"/>
        <w:jc w:val="both"/>
        <w:rPr>
          <w:rFonts w:cs="Arial"/>
          <w:bCs/>
          <w:lang w:val="en-US"/>
        </w:rPr>
      </w:pPr>
    </w:p>
    <w:p w14:paraId="53CD9119" w14:textId="77777777" w:rsidR="00885580" w:rsidRPr="00145092" w:rsidRDefault="00885580" w:rsidP="00885580">
      <w:pPr>
        <w:pStyle w:val="Heading1"/>
        <w:numPr>
          <w:ilvl w:val="0"/>
          <w:numId w:val="0"/>
        </w:numPr>
        <w:rPr>
          <w:bCs/>
          <w:color w:val="000000" w:themeColor="text1"/>
          <w:lang w:val="en-US"/>
        </w:rPr>
      </w:pPr>
      <w:r w:rsidRPr="00145092">
        <w:rPr>
          <w:bCs/>
          <w:color w:val="000000" w:themeColor="text1"/>
          <w:lang w:val="en-US"/>
        </w:rPr>
        <w:t>References</w:t>
      </w:r>
    </w:p>
    <w:p w14:paraId="698D75DD" w14:textId="314D0BB0" w:rsidR="00A04DEC" w:rsidRPr="00145092" w:rsidRDefault="00A04DEC" w:rsidP="00A04DEC">
      <w:pPr>
        <w:spacing w:line="259" w:lineRule="auto"/>
        <w:rPr>
          <w:bCs/>
          <w:color w:val="000000" w:themeColor="text1"/>
          <w:lang w:val="en-US"/>
        </w:rPr>
      </w:pPr>
      <w:r w:rsidRPr="00145092">
        <w:rPr>
          <w:bCs/>
          <w:color w:val="000000" w:themeColor="text1"/>
          <w:lang w:val="en-US"/>
        </w:rPr>
        <w:t>[1] R4-2108294 WF on UE PRS measurement requirements</w:t>
      </w:r>
      <w:r w:rsidR="00B861CE" w:rsidRPr="00145092">
        <w:rPr>
          <w:bCs/>
          <w:color w:val="000000" w:themeColor="text1"/>
          <w:lang w:val="en-US"/>
        </w:rPr>
        <w:t xml:space="preserve">, 19 – 27 </w:t>
      </w:r>
      <w:proofErr w:type="gramStart"/>
      <w:r w:rsidR="00B861CE" w:rsidRPr="00145092">
        <w:rPr>
          <w:bCs/>
          <w:color w:val="000000" w:themeColor="text1"/>
          <w:lang w:val="en-US"/>
        </w:rPr>
        <w:t>May,</w:t>
      </w:r>
      <w:proofErr w:type="gramEnd"/>
      <w:r w:rsidR="00B861CE" w:rsidRPr="00145092">
        <w:rPr>
          <w:bCs/>
          <w:color w:val="000000" w:themeColor="text1"/>
          <w:lang w:val="en-US"/>
        </w:rPr>
        <w:t xml:space="preserve"> 2021</w:t>
      </w:r>
    </w:p>
    <w:p w14:paraId="15C7AF12" w14:textId="37630C1A" w:rsidR="004812B9" w:rsidRPr="00145092" w:rsidRDefault="004812B9" w:rsidP="004812B9">
      <w:pPr>
        <w:spacing w:line="259" w:lineRule="auto"/>
        <w:rPr>
          <w:bCs/>
          <w:color w:val="000000" w:themeColor="text1"/>
          <w:lang w:val="en-US"/>
        </w:rPr>
      </w:pPr>
      <w:r w:rsidRPr="00145092">
        <w:rPr>
          <w:bCs/>
          <w:color w:val="000000" w:themeColor="text1"/>
          <w:lang w:val="en-US"/>
        </w:rPr>
        <w:t>[</w:t>
      </w:r>
      <w:r w:rsidR="00A04DEC" w:rsidRPr="00145092">
        <w:rPr>
          <w:bCs/>
          <w:color w:val="000000" w:themeColor="text1"/>
          <w:lang w:val="en-US"/>
        </w:rPr>
        <w:t>2</w:t>
      </w:r>
      <w:r w:rsidRPr="00145092">
        <w:rPr>
          <w:bCs/>
          <w:color w:val="000000" w:themeColor="text1"/>
          <w:lang w:val="en-US"/>
        </w:rPr>
        <w:t xml:space="preserve">] </w:t>
      </w:r>
      <w:r w:rsidR="007A071E" w:rsidRPr="00145092">
        <w:rPr>
          <w:bCs/>
          <w:color w:val="000000" w:themeColor="text1"/>
          <w:lang w:val="en-US"/>
        </w:rPr>
        <w:t>RP-</w:t>
      </w:r>
      <w:proofErr w:type="gramStart"/>
      <w:r w:rsidR="007A071E" w:rsidRPr="00145092">
        <w:rPr>
          <w:bCs/>
          <w:color w:val="000000" w:themeColor="text1"/>
          <w:lang w:val="en-US"/>
        </w:rPr>
        <w:t>2</w:t>
      </w:r>
      <w:r w:rsidR="009D1312" w:rsidRPr="00145092">
        <w:rPr>
          <w:bCs/>
          <w:color w:val="000000" w:themeColor="text1"/>
          <w:lang w:val="en-US"/>
        </w:rPr>
        <w:t>1</w:t>
      </w:r>
      <w:r w:rsidR="005C18D6" w:rsidRPr="00145092">
        <w:rPr>
          <w:bCs/>
          <w:color w:val="000000" w:themeColor="text1"/>
          <w:lang w:val="en-US"/>
        </w:rPr>
        <w:t>0903</w:t>
      </w:r>
      <w:r w:rsidR="00A55352" w:rsidRPr="00145092">
        <w:rPr>
          <w:bCs/>
          <w:color w:val="000000" w:themeColor="text1"/>
          <w:lang w:val="en-US"/>
        </w:rPr>
        <w:t xml:space="preserve">  </w:t>
      </w:r>
      <w:r w:rsidR="00F8582C" w:rsidRPr="00145092">
        <w:rPr>
          <w:bCs/>
          <w:color w:val="000000" w:themeColor="text1"/>
          <w:lang w:val="en-US"/>
        </w:rPr>
        <w:t>Re</w:t>
      </w:r>
      <w:r w:rsidR="005C18D6" w:rsidRPr="00145092">
        <w:rPr>
          <w:bCs/>
          <w:color w:val="000000" w:themeColor="text1"/>
          <w:lang w:val="en-US"/>
        </w:rPr>
        <w:t>vised</w:t>
      </w:r>
      <w:proofErr w:type="gramEnd"/>
      <w:r w:rsidRPr="00145092">
        <w:rPr>
          <w:bCs/>
          <w:color w:val="000000" w:themeColor="text1"/>
          <w:lang w:val="en-US"/>
        </w:rPr>
        <w:t xml:space="preserve"> </w:t>
      </w:r>
      <w:r w:rsidR="007A071E" w:rsidRPr="00145092">
        <w:rPr>
          <w:bCs/>
          <w:color w:val="000000" w:themeColor="text1"/>
          <w:lang w:val="en-US"/>
        </w:rPr>
        <w:t>W</w:t>
      </w:r>
      <w:r w:rsidRPr="00145092">
        <w:rPr>
          <w:bCs/>
          <w:color w:val="000000" w:themeColor="text1"/>
          <w:lang w:val="en-US"/>
        </w:rPr>
        <w:t xml:space="preserve">ID on NR Positioning Enhancements, </w:t>
      </w:r>
      <w:r w:rsidR="00DB7530" w:rsidRPr="00145092">
        <w:rPr>
          <w:bCs/>
          <w:color w:val="000000" w:themeColor="text1"/>
          <w:lang w:val="en-US"/>
        </w:rPr>
        <w:t>CATT, Intel Corporation, Ericsson</w:t>
      </w:r>
      <w:r w:rsidRPr="00145092">
        <w:rPr>
          <w:bCs/>
          <w:color w:val="000000" w:themeColor="text1"/>
          <w:lang w:val="en-US"/>
        </w:rPr>
        <w:t xml:space="preserve">. </w:t>
      </w:r>
    </w:p>
    <w:p w14:paraId="6DD40301" w14:textId="686CCEF9" w:rsidR="00B861CE" w:rsidRPr="00A3323B" w:rsidRDefault="00B861CE" w:rsidP="004812B9">
      <w:pPr>
        <w:spacing w:line="259" w:lineRule="auto"/>
        <w:rPr>
          <w:bCs/>
          <w:color w:val="000000" w:themeColor="text1"/>
          <w:lang w:val="en-US"/>
        </w:rPr>
      </w:pPr>
      <w:r w:rsidRPr="00145092">
        <w:rPr>
          <w:bCs/>
          <w:color w:val="000000" w:themeColor="text1"/>
          <w:lang w:val="en-US"/>
        </w:rPr>
        <w:t xml:space="preserve">[3] </w:t>
      </w:r>
      <w:r w:rsidR="0083659E" w:rsidRPr="0083659E">
        <w:rPr>
          <w:bCs/>
          <w:color w:val="000000" w:themeColor="text1"/>
          <w:lang w:val="en-US"/>
        </w:rPr>
        <w:t>R4-2112599</w:t>
      </w:r>
      <w:r w:rsidR="0083659E">
        <w:rPr>
          <w:bCs/>
          <w:color w:val="000000" w:themeColor="text1"/>
          <w:lang w:val="en-US"/>
        </w:rPr>
        <w:t xml:space="preserve"> </w:t>
      </w:r>
      <w:r w:rsidR="0083659E" w:rsidRPr="0083659E">
        <w:rPr>
          <w:bCs/>
          <w:color w:val="000000" w:themeColor="text1"/>
          <w:lang w:val="en-US"/>
        </w:rPr>
        <w:t>Discussion on latency reduction of positioning measurement</w:t>
      </w:r>
      <w:r w:rsidRPr="00145092">
        <w:rPr>
          <w:bCs/>
          <w:color w:val="000000" w:themeColor="text1"/>
          <w:lang w:val="en-US"/>
        </w:rPr>
        <w:t>, RAN4#</w:t>
      </w:r>
      <w:r w:rsidR="0083659E">
        <w:rPr>
          <w:bCs/>
          <w:color w:val="000000" w:themeColor="text1"/>
          <w:lang w:val="en-US"/>
        </w:rPr>
        <w:t>100,</w:t>
      </w:r>
      <w:r w:rsidRPr="00145092">
        <w:rPr>
          <w:bCs/>
          <w:color w:val="000000" w:themeColor="text1"/>
          <w:lang w:val="en-US"/>
        </w:rPr>
        <w:t xml:space="preserve"> </w:t>
      </w:r>
      <w:r w:rsidR="0083659E" w:rsidRPr="0083659E">
        <w:rPr>
          <w:bCs/>
          <w:color w:val="000000" w:themeColor="text1"/>
          <w:lang w:val="en-US"/>
        </w:rPr>
        <w:t xml:space="preserve">Nokia, Nokia Shanghai Bell </w:t>
      </w:r>
      <w:r w:rsidR="0083659E">
        <w:rPr>
          <w:bCs/>
          <w:color w:val="000000" w:themeColor="text1"/>
          <w:lang w:val="en-US"/>
        </w:rPr>
        <w:t xml:space="preserve"> </w:t>
      </w:r>
    </w:p>
    <w:p w14:paraId="219E885F" w14:textId="77777777" w:rsidR="00561F5E" w:rsidRPr="00A3323B" w:rsidRDefault="00561F5E" w:rsidP="00930ABA">
      <w:pPr>
        <w:spacing w:line="259" w:lineRule="auto"/>
        <w:rPr>
          <w:bCs/>
          <w:color w:val="000000" w:themeColor="text1"/>
        </w:rPr>
      </w:pPr>
    </w:p>
    <w:sectPr w:rsidR="00561F5E" w:rsidRPr="00A3323B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B18B8" w14:textId="77777777" w:rsidR="00C44433" w:rsidRDefault="00C44433">
      <w:r>
        <w:separator/>
      </w:r>
    </w:p>
  </w:endnote>
  <w:endnote w:type="continuationSeparator" w:id="0">
    <w:p w14:paraId="7A91012F" w14:textId="77777777" w:rsidR="00C44433" w:rsidRDefault="00C44433">
      <w:r>
        <w:continuationSeparator/>
      </w:r>
    </w:p>
  </w:endnote>
  <w:endnote w:type="continuationNotice" w:id="1">
    <w:p w14:paraId="714AF820" w14:textId="77777777" w:rsidR="00C44433" w:rsidRDefault="00C444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140AD" w14:textId="77777777" w:rsidR="00C44433" w:rsidRDefault="00C44433">
      <w:r>
        <w:separator/>
      </w:r>
    </w:p>
  </w:footnote>
  <w:footnote w:type="continuationSeparator" w:id="0">
    <w:p w14:paraId="33EBAB92" w14:textId="77777777" w:rsidR="00C44433" w:rsidRDefault="00C44433">
      <w:r>
        <w:continuationSeparator/>
      </w:r>
    </w:p>
  </w:footnote>
  <w:footnote w:type="continuationNotice" w:id="1">
    <w:p w14:paraId="715AA4D1" w14:textId="77777777" w:rsidR="00C44433" w:rsidRDefault="00C444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00397"/>
    <w:multiLevelType w:val="hybridMultilevel"/>
    <w:tmpl w:val="AABEC3E4"/>
    <w:lvl w:ilvl="0" w:tplc="7CD0A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E88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873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82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4B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E0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AB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AA9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5AA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7A7A2A"/>
    <w:multiLevelType w:val="hybridMultilevel"/>
    <w:tmpl w:val="DEAE58F8"/>
    <w:lvl w:ilvl="0" w:tplc="77FA3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5E20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8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4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4B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C2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88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09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24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672EA2"/>
    <w:multiLevelType w:val="hybridMultilevel"/>
    <w:tmpl w:val="932EE568"/>
    <w:lvl w:ilvl="0" w:tplc="5044D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A4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87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80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AF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AE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E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C978F4"/>
    <w:multiLevelType w:val="hybridMultilevel"/>
    <w:tmpl w:val="E6DC2E36"/>
    <w:lvl w:ilvl="0" w:tplc="1946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C5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3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E0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E4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2A0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8C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6C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F3118A"/>
    <w:multiLevelType w:val="hybridMultilevel"/>
    <w:tmpl w:val="2E12F1F6"/>
    <w:lvl w:ilvl="0" w:tplc="12FE0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3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408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C2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4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E9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E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07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6DC60F0"/>
    <w:multiLevelType w:val="hybridMultilevel"/>
    <w:tmpl w:val="4D74F180"/>
    <w:lvl w:ilvl="0" w:tplc="5AF6E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C4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4CB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B77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2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CAE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4A6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67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B1AA2"/>
    <w:multiLevelType w:val="hybridMultilevel"/>
    <w:tmpl w:val="E2A8F906"/>
    <w:lvl w:ilvl="0" w:tplc="F3546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E7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6AA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0E4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CD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B21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3AA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2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4B2054"/>
    <w:multiLevelType w:val="hybridMultilevel"/>
    <w:tmpl w:val="D8C48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020DC2"/>
    <w:multiLevelType w:val="hybridMultilevel"/>
    <w:tmpl w:val="F2F2C8A8"/>
    <w:lvl w:ilvl="0" w:tplc="76449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6B5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02A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C7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6F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5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CA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B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26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3237BF"/>
    <w:multiLevelType w:val="hybridMultilevel"/>
    <w:tmpl w:val="99E67140"/>
    <w:lvl w:ilvl="0" w:tplc="2AD0E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4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63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2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6C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2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D0F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876143"/>
    <w:multiLevelType w:val="hybridMultilevel"/>
    <w:tmpl w:val="2FC2B0E8"/>
    <w:lvl w:ilvl="0" w:tplc="54F84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C74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28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E0A2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8C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EB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46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045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C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0C0C50"/>
    <w:multiLevelType w:val="hybridMultilevel"/>
    <w:tmpl w:val="F4063AFC"/>
    <w:lvl w:ilvl="0" w:tplc="39A60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65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EE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02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61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6D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07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49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4D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81155B"/>
    <w:multiLevelType w:val="hybridMultilevel"/>
    <w:tmpl w:val="11B82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07F26"/>
    <w:multiLevelType w:val="hybridMultilevel"/>
    <w:tmpl w:val="72209E48"/>
    <w:lvl w:ilvl="0" w:tplc="BA76B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CE8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76D9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CE2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52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86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87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EC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3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3"/>
  </w:num>
  <w:num w:numId="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21"/>
  </w:num>
  <w:num w:numId="7">
    <w:abstractNumId w:val="1"/>
  </w:num>
  <w:num w:numId="8">
    <w:abstractNumId w:val="1"/>
  </w:num>
  <w:num w:numId="9">
    <w:abstractNumId w:val="16"/>
  </w:num>
  <w:num w:numId="10">
    <w:abstractNumId w:val="5"/>
  </w:num>
  <w:num w:numId="11">
    <w:abstractNumId w:val="15"/>
  </w:num>
  <w:num w:numId="12">
    <w:abstractNumId w:val="12"/>
  </w:num>
  <w:num w:numId="13">
    <w:abstractNumId w:val="18"/>
  </w:num>
  <w:num w:numId="14">
    <w:abstractNumId w:val="10"/>
  </w:num>
  <w:num w:numId="15">
    <w:abstractNumId w:val="6"/>
  </w:num>
  <w:num w:numId="16">
    <w:abstractNumId w:val="10"/>
  </w:num>
  <w:num w:numId="17">
    <w:abstractNumId w:val="9"/>
  </w:num>
  <w:num w:numId="18">
    <w:abstractNumId w:val="17"/>
  </w:num>
  <w:num w:numId="19">
    <w:abstractNumId w:val="7"/>
  </w:num>
  <w:num w:numId="20">
    <w:abstractNumId w:val="3"/>
  </w:num>
  <w:num w:numId="21">
    <w:abstractNumId w:val="20"/>
  </w:num>
  <w:num w:numId="22">
    <w:abstractNumId w:val="4"/>
  </w:num>
  <w:num w:numId="23">
    <w:abstractNumId w:val="10"/>
  </w:num>
  <w:num w:numId="24">
    <w:abstractNumId w:val="19"/>
  </w:num>
  <w:num w:numId="25">
    <w:abstractNumId w:val="10"/>
  </w:num>
  <w:num w:numId="26">
    <w:abstractNumId w:val="14"/>
  </w:num>
  <w:num w:numId="27">
    <w:abstractNumId w:val="10"/>
  </w:num>
  <w:num w:numId="28">
    <w:abstractNumId w:val="11"/>
  </w:num>
  <w:num w:numId="29">
    <w:abstractNumId w:val="22"/>
  </w:num>
  <w:num w:numId="3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50"/>
    <w:rsid w:val="0001487F"/>
    <w:rsid w:val="00014F35"/>
    <w:rsid w:val="00015052"/>
    <w:rsid w:val="00015EFF"/>
    <w:rsid w:val="00015F98"/>
    <w:rsid w:val="000160BB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CA7"/>
    <w:rsid w:val="00080EB6"/>
    <w:rsid w:val="00081EC2"/>
    <w:rsid w:val="00082154"/>
    <w:rsid w:val="00083800"/>
    <w:rsid w:val="00083EF6"/>
    <w:rsid w:val="00084A65"/>
    <w:rsid w:val="00084AE3"/>
    <w:rsid w:val="0008559A"/>
    <w:rsid w:val="00085E56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09F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1F96"/>
    <w:rsid w:val="000D27AD"/>
    <w:rsid w:val="000D28CF"/>
    <w:rsid w:val="000D29D1"/>
    <w:rsid w:val="000D2B0A"/>
    <w:rsid w:val="000D3286"/>
    <w:rsid w:val="000D344D"/>
    <w:rsid w:val="000D40E7"/>
    <w:rsid w:val="000D4CD6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658"/>
    <w:rsid w:val="000F19DE"/>
    <w:rsid w:val="000F2E1F"/>
    <w:rsid w:val="000F37B0"/>
    <w:rsid w:val="000F4595"/>
    <w:rsid w:val="000F4B05"/>
    <w:rsid w:val="000F4CB2"/>
    <w:rsid w:val="000F4E44"/>
    <w:rsid w:val="000F4E90"/>
    <w:rsid w:val="000F52BA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5092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602A3"/>
    <w:rsid w:val="00160998"/>
    <w:rsid w:val="00160CD6"/>
    <w:rsid w:val="00160F5F"/>
    <w:rsid w:val="001621ED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12C3"/>
    <w:rsid w:val="00174FFD"/>
    <w:rsid w:val="001759CA"/>
    <w:rsid w:val="0017726A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5DB1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4309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35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3BA0"/>
    <w:rsid w:val="002149AF"/>
    <w:rsid w:val="00214A86"/>
    <w:rsid w:val="00215AAA"/>
    <w:rsid w:val="00215C53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A2C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6095C"/>
    <w:rsid w:val="00260AEE"/>
    <w:rsid w:val="00260BC4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2A4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114"/>
    <w:rsid w:val="002A2413"/>
    <w:rsid w:val="002A2F5E"/>
    <w:rsid w:val="002A352A"/>
    <w:rsid w:val="002A5EC6"/>
    <w:rsid w:val="002A607D"/>
    <w:rsid w:val="002A6183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5510"/>
    <w:rsid w:val="002C6034"/>
    <w:rsid w:val="002C635B"/>
    <w:rsid w:val="002C7170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8A7"/>
    <w:rsid w:val="002F2D8F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20299"/>
    <w:rsid w:val="00320F9F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B3A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4F42"/>
    <w:rsid w:val="003C5C41"/>
    <w:rsid w:val="003C5D4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583C"/>
    <w:rsid w:val="003E64A9"/>
    <w:rsid w:val="003E7905"/>
    <w:rsid w:val="003F0336"/>
    <w:rsid w:val="003F22A0"/>
    <w:rsid w:val="003F2CC6"/>
    <w:rsid w:val="003F3FCC"/>
    <w:rsid w:val="003F554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73B"/>
    <w:rsid w:val="00404918"/>
    <w:rsid w:val="004052E1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40FED"/>
    <w:rsid w:val="00441B92"/>
    <w:rsid w:val="00441DB1"/>
    <w:rsid w:val="00442997"/>
    <w:rsid w:val="004434F5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79"/>
    <w:rsid w:val="00461AAC"/>
    <w:rsid w:val="00461C07"/>
    <w:rsid w:val="00461E82"/>
    <w:rsid w:val="00461EB5"/>
    <w:rsid w:val="00462490"/>
    <w:rsid w:val="00462AC9"/>
    <w:rsid w:val="00463428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3C2"/>
    <w:rsid w:val="00492877"/>
    <w:rsid w:val="00494A9C"/>
    <w:rsid w:val="00495BA6"/>
    <w:rsid w:val="00496DC2"/>
    <w:rsid w:val="00496E75"/>
    <w:rsid w:val="004A014C"/>
    <w:rsid w:val="004A0AA8"/>
    <w:rsid w:val="004A0BB0"/>
    <w:rsid w:val="004A0E06"/>
    <w:rsid w:val="004A1FE4"/>
    <w:rsid w:val="004A2103"/>
    <w:rsid w:val="004A2C59"/>
    <w:rsid w:val="004A2CA9"/>
    <w:rsid w:val="004A33EF"/>
    <w:rsid w:val="004A34C9"/>
    <w:rsid w:val="004A3C03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71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3AE7"/>
    <w:rsid w:val="004D41DC"/>
    <w:rsid w:val="004D454E"/>
    <w:rsid w:val="004D4654"/>
    <w:rsid w:val="004D4FBD"/>
    <w:rsid w:val="004D4FC0"/>
    <w:rsid w:val="004D5CE7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10A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370"/>
    <w:rsid w:val="00540566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86D"/>
    <w:rsid w:val="005453F3"/>
    <w:rsid w:val="00545549"/>
    <w:rsid w:val="00546686"/>
    <w:rsid w:val="005469F5"/>
    <w:rsid w:val="00546F36"/>
    <w:rsid w:val="0055116E"/>
    <w:rsid w:val="005516B0"/>
    <w:rsid w:val="005518ED"/>
    <w:rsid w:val="00551A64"/>
    <w:rsid w:val="00552093"/>
    <w:rsid w:val="00554035"/>
    <w:rsid w:val="00554A2E"/>
    <w:rsid w:val="00554C49"/>
    <w:rsid w:val="00554E06"/>
    <w:rsid w:val="00554E4B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1F5E"/>
    <w:rsid w:val="0056224F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6E1E"/>
    <w:rsid w:val="00597386"/>
    <w:rsid w:val="0059749E"/>
    <w:rsid w:val="005975C4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8D6"/>
    <w:rsid w:val="005C1948"/>
    <w:rsid w:val="005C1D4A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1ED2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5F7CCC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0CE5"/>
    <w:rsid w:val="006310AE"/>
    <w:rsid w:val="00631762"/>
    <w:rsid w:val="00631C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C12"/>
    <w:rsid w:val="00641283"/>
    <w:rsid w:val="0064128B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658"/>
    <w:rsid w:val="006619B0"/>
    <w:rsid w:val="00662012"/>
    <w:rsid w:val="00662543"/>
    <w:rsid w:val="006626D0"/>
    <w:rsid w:val="006628E9"/>
    <w:rsid w:val="006641F4"/>
    <w:rsid w:val="00664A08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2F1"/>
    <w:rsid w:val="00682B53"/>
    <w:rsid w:val="00682F27"/>
    <w:rsid w:val="00683137"/>
    <w:rsid w:val="00684B92"/>
    <w:rsid w:val="006859DB"/>
    <w:rsid w:val="0068678D"/>
    <w:rsid w:val="006872DC"/>
    <w:rsid w:val="00687488"/>
    <w:rsid w:val="006904ED"/>
    <w:rsid w:val="00690E2E"/>
    <w:rsid w:val="006915D7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070CD"/>
    <w:rsid w:val="007076DE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6B44"/>
    <w:rsid w:val="00757F0B"/>
    <w:rsid w:val="007626D0"/>
    <w:rsid w:val="007637BF"/>
    <w:rsid w:val="0076439F"/>
    <w:rsid w:val="007651CA"/>
    <w:rsid w:val="00767519"/>
    <w:rsid w:val="007701CC"/>
    <w:rsid w:val="00770476"/>
    <w:rsid w:val="007704E1"/>
    <w:rsid w:val="00770E5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51"/>
    <w:rsid w:val="00787536"/>
    <w:rsid w:val="0079018D"/>
    <w:rsid w:val="007901DC"/>
    <w:rsid w:val="00791A00"/>
    <w:rsid w:val="00791DDB"/>
    <w:rsid w:val="00792CEE"/>
    <w:rsid w:val="007936A8"/>
    <w:rsid w:val="00793FD6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A2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F64"/>
    <w:rsid w:val="007E1782"/>
    <w:rsid w:val="007E239A"/>
    <w:rsid w:val="007E25AB"/>
    <w:rsid w:val="007E2C0A"/>
    <w:rsid w:val="007E2F41"/>
    <w:rsid w:val="007E44FC"/>
    <w:rsid w:val="007E5AC2"/>
    <w:rsid w:val="007E6DFA"/>
    <w:rsid w:val="007E79C5"/>
    <w:rsid w:val="007F2845"/>
    <w:rsid w:val="007F2A69"/>
    <w:rsid w:val="007F38A2"/>
    <w:rsid w:val="007F43BC"/>
    <w:rsid w:val="007F4740"/>
    <w:rsid w:val="007F788B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DC6C"/>
    <w:rsid w:val="00820DC7"/>
    <w:rsid w:val="00820FFB"/>
    <w:rsid w:val="00821698"/>
    <w:rsid w:val="00821A5B"/>
    <w:rsid w:val="008221FE"/>
    <w:rsid w:val="0082236E"/>
    <w:rsid w:val="00822BF5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3DD0"/>
    <w:rsid w:val="00834358"/>
    <w:rsid w:val="008346BD"/>
    <w:rsid w:val="00834923"/>
    <w:rsid w:val="008359EB"/>
    <w:rsid w:val="0083659E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18A7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328"/>
    <w:rsid w:val="008908E5"/>
    <w:rsid w:val="00891216"/>
    <w:rsid w:val="00891C5F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76F"/>
    <w:rsid w:val="008A4B16"/>
    <w:rsid w:val="008A4D63"/>
    <w:rsid w:val="008A4E11"/>
    <w:rsid w:val="008A6D62"/>
    <w:rsid w:val="008B13E9"/>
    <w:rsid w:val="008B1A56"/>
    <w:rsid w:val="008B2257"/>
    <w:rsid w:val="008B2436"/>
    <w:rsid w:val="008B2768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305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4D6D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276D"/>
    <w:rsid w:val="009938B1"/>
    <w:rsid w:val="00993D2E"/>
    <w:rsid w:val="00996258"/>
    <w:rsid w:val="0099627C"/>
    <w:rsid w:val="00996306"/>
    <w:rsid w:val="00996744"/>
    <w:rsid w:val="00997C35"/>
    <w:rsid w:val="00997CF4"/>
    <w:rsid w:val="009A05D5"/>
    <w:rsid w:val="009A0DE1"/>
    <w:rsid w:val="009A1169"/>
    <w:rsid w:val="009A14C4"/>
    <w:rsid w:val="009A164C"/>
    <w:rsid w:val="009A1AAC"/>
    <w:rsid w:val="009A1E41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E3"/>
    <w:rsid w:val="009B7A72"/>
    <w:rsid w:val="009B7BB8"/>
    <w:rsid w:val="009C014C"/>
    <w:rsid w:val="009C08FB"/>
    <w:rsid w:val="009C0E9B"/>
    <w:rsid w:val="009C126A"/>
    <w:rsid w:val="009C1D4C"/>
    <w:rsid w:val="009C2DD2"/>
    <w:rsid w:val="009C3982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126D"/>
    <w:rsid w:val="009E33D7"/>
    <w:rsid w:val="009E3CD1"/>
    <w:rsid w:val="009E4A43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DEC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11AE"/>
    <w:rsid w:val="00A312A6"/>
    <w:rsid w:val="00A3130E"/>
    <w:rsid w:val="00A3193B"/>
    <w:rsid w:val="00A324CF"/>
    <w:rsid w:val="00A32E8B"/>
    <w:rsid w:val="00A32ED6"/>
    <w:rsid w:val="00A3323B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5352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4D3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3D06"/>
    <w:rsid w:val="00AC429F"/>
    <w:rsid w:val="00AC4E4D"/>
    <w:rsid w:val="00AC58FC"/>
    <w:rsid w:val="00AC60B4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369"/>
    <w:rsid w:val="00AD69FF"/>
    <w:rsid w:val="00AD702B"/>
    <w:rsid w:val="00AD72E6"/>
    <w:rsid w:val="00AD7C95"/>
    <w:rsid w:val="00AD7FCD"/>
    <w:rsid w:val="00AE2BED"/>
    <w:rsid w:val="00AE3D34"/>
    <w:rsid w:val="00AE3DE1"/>
    <w:rsid w:val="00AE50F5"/>
    <w:rsid w:val="00AE5439"/>
    <w:rsid w:val="00AE5462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DCE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D6"/>
    <w:rsid w:val="00B07E52"/>
    <w:rsid w:val="00B10010"/>
    <w:rsid w:val="00B11775"/>
    <w:rsid w:val="00B11C85"/>
    <w:rsid w:val="00B12F75"/>
    <w:rsid w:val="00B1302D"/>
    <w:rsid w:val="00B1513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CC"/>
    <w:rsid w:val="00B62617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F2E"/>
    <w:rsid w:val="00B721CD"/>
    <w:rsid w:val="00B7267A"/>
    <w:rsid w:val="00B726FF"/>
    <w:rsid w:val="00B72A5B"/>
    <w:rsid w:val="00B72A8B"/>
    <w:rsid w:val="00B72AA4"/>
    <w:rsid w:val="00B75454"/>
    <w:rsid w:val="00B7674B"/>
    <w:rsid w:val="00B76BCD"/>
    <w:rsid w:val="00B76EE9"/>
    <w:rsid w:val="00B77231"/>
    <w:rsid w:val="00B77880"/>
    <w:rsid w:val="00B80D90"/>
    <w:rsid w:val="00B80DD5"/>
    <w:rsid w:val="00B82613"/>
    <w:rsid w:val="00B82620"/>
    <w:rsid w:val="00B828B5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61CE"/>
    <w:rsid w:val="00B86CE3"/>
    <w:rsid w:val="00B86D78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F36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F81"/>
    <w:rsid w:val="00BC5670"/>
    <w:rsid w:val="00BC58B9"/>
    <w:rsid w:val="00BC6519"/>
    <w:rsid w:val="00BC6837"/>
    <w:rsid w:val="00BD019F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AD5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58CF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433"/>
    <w:rsid w:val="00C4464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848"/>
    <w:rsid w:val="00C63C52"/>
    <w:rsid w:val="00C63DCA"/>
    <w:rsid w:val="00C63F08"/>
    <w:rsid w:val="00C6528C"/>
    <w:rsid w:val="00C657B2"/>
    <w:rsid w:val="00C65894"/>
    <w:rsid w:val="00C661E8"/>
    <w:rsid w:val="00C676B5"/>
    <w:rsid w:val="00C70080"/>
    <w:rsid w:val="00C70084"/>
    <w:rsid w:val="00C7090B"/>
    <w:rsid w:val="00C7235B"/>
    <w:rsid w:val="00C72E18"/>
    <w:rsid w:val="00C72E6A"/>
    <w:rsid w:val="00C731AD"/>
    <w:rsid w:val="00C7380B"/>
    <w:rsid w:val="00C73B74"/>
    <w:rsid w:val="00C74421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31D3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3B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51A3"/>
    <w:rsid w:val="00CB6004"/>
    <w:rsid w:val="00CB6795"/>
    <w:rsid w:val="00CB71F8"/>
    <w:rsid w:val="00CC05A0"/>
    <w:rsid w:val="00CC06E1"/>
    <w:rsid w:val="00CC180A"/>
    <w:rsid w:val="00CC1F61"/>
    <w:rsid w:val="00CC26DB"/>
    <w:rsid w:val="00CC300C"/>
    <w:rsid w:val="00CC35AE"/>
    <w:rsid w:val="00CC3DAA"/>
    <w:rsid w:val="00CC4C2C"/>
    <w:rsid w:val="00CC5057"/>
    <w:rsid w:val="00CC59A1"/>
    <w:rsid w:val="00CC75E7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CF7376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7A1A"/>
    <w:rsid w:val="00D4081B"/>
    <w:rsid w:val="00D40CB3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11B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2379"/>
    <w:rsid w:val="00DA3E7B"/>
    <w:rsid w:val="00DA3F17"/>
    <w:rsid w:val="00DA418E"/>
    <w:rsid w:val="00DA4419"/>
    <w:rsid w:val="00DA451D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530"/>
    <w:rsid w:val="00DB7872"/>
    <w:rsid w:val="00DB7B06"/>
    <w:rsid w:val="00DC043D"/>
    <w:rsid w:val="00DC0F25"/>
    <w:rsid w:val="00DC2610"/>
    <w:rsid w:val="00DC2793"/>
    <w:rsid w:val="00DC318A"/>
    <w:rsid w:val="00DC3A9D"/>
    <w:rsid w:val="00DC4004"/>
    <w:rsid w:val="00DC4243"/>
    <w:rsid w:val="00DC5584"/>
    <w:rsid w:val="00DC5B01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E7D52"/>
    <w:rsid w:val="00DE7FE7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4BDC"/>
    <w:rsid w:val="00E0576C"/>
    <w:rsid w:val="00E068BC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1E06"/>
    <w:rsid w:val="00E3250F"/>
    <w:rsid w:val="00E3381A"/>
    <w:rsid w:val="00E3409E"/>
    <w:rsid w:val="00E348D0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3A01"/>
    <w:rsid w:val="00E54768"/>
    <w:rsid w:val="00E564C4"/>
    <w:rsid w:val="00E567C9"/>
    <w:rsid w:val="00E57E1A"/>
    <w:rsid w:val="00E604C4"/>
    <w:rsid w:val="00E60809"/>
    <w:rsid w:val="00E60CAE"/>
    <w:rsid w:val="00E61300"/>
    <w:rsid w:val="00E62A3E"/>
    <w:rsid w:val="00E635B9"/>
    <w:rsid w:val="00E65D15"/>
    <w:rsid w:val="00E66CD8"/>
    <w:rsid w:val="00E67802"/>
    <w:rsid w:val="00E67EE5"/>
    <w:rsid w:val="00E67FAB"/>
    <w:rsid w:val="00E7013A"/>
    <w:rsid w:val="00E72C6B"/>
    <w:rsid w:val="00E73920"/>
    <w:rsid w:val="00E7397B"/>
    <w:rsid w:val="00E73AB7"/>
    <w:rsid w:val="00E73C5E"/>
    <w:rsid w:val="00E74F5D"/>
    <w:rsid w:val="00E76034"/>
    <w:rsid w:val="00E76747"/>
    <w:rsid w:val="00E77C9F"/>
    <w:rsid w:val="00E80440"/>
    <w:rsid w:val="00E817E0"/>
    <w:rsid w:val="00E81947"/>
    <w:rsid w:val="00E82EE4"/>
    <w:rsid w:val="00E831E7"/>
    <w:rsid w:val="00E83FF8"/>
    <w:rsid w:val="00E843B5"/>
    <w:rsid w:val="00E84A3B"/>
    <w:rsid w:val="00E85307"/>
    <w:rsid w:val="00E85B0A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4C04"/>
    <w:rsid w:val="00EA4EC9"/>
    <w:rsid w:val="00EA568E"/>
    <w:rsid w:val="00EA5E0F"/>
    <w:rsid w:val="00EA6ACC"/>
    <w:rsid w:val="00EA6FE4"/>
    <w:rsid w:val="00EA798D"/>
    <w:rsid w:val="00EA7F4C"/>
    <w:rsid w:val="00EB1A06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4708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4DC"/>
    <w:rsid w:val="00EF1899"/>
    <w:rsid w:val="00EF1D93"/>
    <w:rsid w:val="00EF1FCB"/>
    <w:rsid w:val="00EF21C3"/>
    <w:rsid w:val="00EF2E6B"/>
    <w:rsid w:val="00EF3049"/>
    <w:rsid w:val="00EF54D1"/>
    <w:rsid w:val="00EF5ABE"/>
    <w:rsid w:val="00EF67BB"/>
    <w:rsid w:val="00EF6BEB"/>
    <w:rsid w:val="00EF72F9"/>
    <w:rsid w:val="00F0021E"/>
    <w:rsid w:val="00F0030E"/>
    <w:rsid w:val="00F00CD1"/>
    <w:rsid w:val="00F01E6B"/>
    <w:rsid w:val="00F0241C"/>
    <w:rsid w:val="00F031EE"/>
    <w:rsid w:val="00F03CC7"/>
    <w:rsid w:val="00F04066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0459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E36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39E"/>
    <w:rsid w:val="00F750CA"/>
    <w:rsid w:val="00F75330"/>
    <w:rsid w:val="00F75B66"/>
    <w:rsid w:val="00F7639A"/>
    <w:rsid w:val="00F76A8B"/>
    <w:rsid w:val="00F76BD9"/>
    <w:rsid w:val="00F80244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39C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A53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A2D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AC2D60"/>
    <w:rsid w:val="01D446DD"/>
    <w:rsid w:val="01E6FF7C"/>
    <w:rsid w:val="028441D1"/>
    <w:rsid w:val="02F8B489"/>
    <w:rsid w:val="030B0786"/>
    <w:rsid w:val="033DB610"/>
    <w:rsid w:val="03491455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B39E99"/>
    <w:rsid w:val="07BA243F"/>
    <w:rsid w:val="0811CB5E"/>
    <w:rsid w:val="088F6FBC"/>
    <w:rsid w:val="08B9D15B"/>
    <w:rsid w:val="09086CC6"/>
    <w:rsid w:val="09115610"/>
    <w:rsid w:val="0912C6E4"/>
    <w:rsid w:val="092B5A9B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C63F5"/>
    <w:rsid w:val="0F206DE1"/>
    <w:rsid w:val="0F280164"/>
    <w:rsid w:val="0F728F80"/>
    <w:rsid w:val="0F88C7F4"/>
    <w:rsid w:val="0F9BC183"/>
    <w:rsid w:val="0FCC1D01"/>
    <w:rsid w:val="0FE16B32"/>
    <w:rsid w:val="0FE63526"/>
    <w:rsid w:val="10174116"/>
    <w:rsid w:val="103E17AD"/>
    <w:rsid w:val="10469032"/>
    <w:rsid w:val="10479E63"/>
    <w:rsid w:val="104AE10F"/>
    <w:rsid w:val="10715F86"/>
    <w:rsid w:val="108DEE61"/>
    <w:rsid w:val="109D58B0"/>
    <w:rsid w:val="10E807B4"/>
    <w:rsid w:val="10F675DE"/>
    <w:rsid w:val="10FE28B3"/>
    <w:rsid w:val="11194638"/>
    <w:rsid w:val="116BC8BF"/>
    <w:rsid w:val="116D670A"/>
    <w:rsid w:val="1176A1C6"/>
    <w:rsid w:val="11A2E14B"/>
    <w:rsid w:val="11B43048"/>
    <w:rsid w:val="11EE71B5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BB13A"/>
    <w:rsid w:val="16343A3F"/>
    <w:rsid w:val="163F39E2"/>
    <w:rsid w:val="16512788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CE46DDE"/>
    <w:rsid w:val="1D1DB117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4378946"/>
    <w:rsid w:val="244A96F8"/>
    <w:rsid w:val="2478862E"/>
    <w:rsid w:val="248414A5"/>
    <w:rsid w:val="24C3AFD6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D73698"/>
    <w:rsid w:val="26F6E0C3"/>
    <w:rsid w:val="2717C92B"/>
    <w:rsid w:val="27B55394"/>
    <w:rsid w:val="27B9D662"/>
    <w:rsid w:val="27C2F5B4"/>
    <w:rsid w:val="27D2489A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639AC"/>
    <w:rsid w:val="2F6B8EB9"/>
    <w:rsid w:val="2FBADAC2"/>
    <w:rsid w:val="2FDAC196"/>
    <w:rsid w:val="2FE3780E"/>
    <w:rsid w:val="2FE51534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C7AF3F"/>
    <w:rsid w:val="44FC3CBD"/>
    <w:rsid w:val="4592DFDC"/>
    <w:rsid w:val="45E73A91"/>
    <w:rsid w:val="4654CE4C"/>
    <w:rsid w:val="46A7B5C6"/>
    <w:rsid w:val="46A87EA7"/>
    <w:rsid w:val="46E5EED4"/>
    <w:rsid w:val="46EC68CE"/>
    <w:rsid w:val="4724FB59"/>
    <w:rsid w:val="473AB2AB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4F75D"/>
    <w:rsid w:val="53C8C3BE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5B202"/>
    <w:rsid w:val="5E39F18E"/>
    <w:rsid w:val="5E66C0F7"/>
    <w:rsid w:val="5EA5CE91"/>
    <w:rsid w:val="5F1123D7"/>
    <w:rsid w:val="5F140FB7"/>
    <w:rsid w:val="5F2E5B15"/>
    <w:rsid w:val="5F5B52F5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22C879"/>
    <w:rsid w:val="6342E7F0"/>
    <w:rsid w:val="6361E8DA"/>
    <w:rsid w:val="6383B2B3"/>
    <w:rsid w:val="63D7C2BA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205F1A"/>
    <w:rsid w:val="672BEDA5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BDB15B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7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59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9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6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36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24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7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651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3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9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5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0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5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80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18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1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303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67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8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27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5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9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9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0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75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6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92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4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90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62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34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93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0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6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65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4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44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837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755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81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49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05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67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374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7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77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0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24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4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6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0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12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5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371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2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4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6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1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11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6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14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09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6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4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94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8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23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38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8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7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2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6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6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6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40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6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5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6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775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4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8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2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2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1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6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7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0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3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0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1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74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4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304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4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076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0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59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65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64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5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72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1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69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9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0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7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30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6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09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3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72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19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5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58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61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200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5AIRPNAIUNRU-1328258698-5635</_dlc_DocId>
    <_dlc_DocIdUrl xmlns="71c5aaf6-e6ce-465b-b873-5148d2a4c105">
      <Url>https://nokia.sharepoint.com/sites/c5g/5gradio/_layouts/15/DocIdRedir.aspx?ID=5AIRPNAIUNRU-1328258698-5635</Url>
      <Description>5AIRPNAIUNRU-1328258698-5635</Description>
    </_dlc_DocIdUrl>
    <HideFromDelve xmlns="71c5aaf6-e6ce-465b-b873-5148d2a4c105">false</HideFromDelve>
    <Information xmlns="3b34c8f0-1ef5-4d1e-bb66-517ce7fe7356" xsi:nil="true"/>
    <Associated_x0020_Task xmlns="3b34c8f0-1ef5-4d1e-bb66-517ce7fe7356"/>
    <SharedWithUsers xmlns="3b34c8f0-1ef5-4d1e-bb66-517ce7fe7356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1895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Yoon, Daejung (Nokia - FR/Paris-Saclay)</cp:lastModifiedBy>
  <cp:revision>28</cp:revision>
  <cp:lastPrinted>2019-03-29T00:37:00Z</cp:lastPrinted>
  <dcterms:created xsi:type="dcterms:W3CDTF">2021-07-29T10:58:00Z</dcterms:created>
  <dcterms:modified xsi:type="dcterms:W3CDTF">2021-08-06T18:18:00Z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b53524de-bbe3-43e0-ab34-8cc44104fc9a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  <property fmtid="{D5CDD505-2E9C-101B-9397-08002B2CF9AE}" pid="11" name="Order">
    <vt:r8>563500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ComplianceAssetId">
    <vt:lpwstr/>
  </property>
  <property fmtid="{D5CDD505-2E9C-101B-9397-08002B2CF9AE}" pid="16" name="_ExtendedDescription">
    <vt:lpwstr/>
  </property>
</Properties>
</file>